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736" w14:textId="1F9E3D2C" w:rsidR="008144A8" w:rsidRDefault="00A2403D" w:rsidP="008144A8">
      <w:pPr>
        <w:pStyle w:val="Heading2"/>
      </w:pPr>
      <w:r w:rsidRPr="001F06C2">
        <w:rPr>
          <w:b w:val="0"/>
          <w:noProof/>
          <w:sz w:val="28"/>
          <w:szCs w:val="28"/>
        </w:rPr>
        <mc:AlternateContent>
          <mc:Choice Requires="wps">
            <w:drawing>
              <wp:anchor distT="45720" distB="45720" distL="114300" distR="114300" simplePos="0" relativeHeight="251659264" behindDoc="0" locked="0" layoutInCell="1" allowOverlap="1" wp14:anchorId="09B5D114" wp14:editId="30C2E02C">
                <wp:simplePos x="0" y="0"/>
                <wp:positionH relativeFrom="margin">
                  <wp:align>right</wp:align>
                </wp:positionH>
                <wp:positionV relativeFrom="paragraph">
                  <wp:posOffset>930910</wp:posOffset>
                </wp:positionV>
                <wp:extent cx="1085215" cy="1404620"/>
                <wp:effectExtent l="0" t="0" r="1968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solidFill>
                          <a:srgbClr val="FFFFFF"/>
                        </a:solidFill>
                        <a:ln w="9525">
                          <a:solidFill>
                            <a:srgbClr val="000000"/>
                          </a:solidFill>
                          <a:miter lim="800000"/>
                          <a:headEnd/>
                          <a:tailEnd/>
                        </a:ln>
                      </wps:spPr>
                      <wps:txbx>
                        <w:txbxContent>
                          <w:p w14:paraId="44911EE2" w14:textId="47A3162C" w:rsidR="00A2403D" w:rsidRPr="002F460A" w:rsidRDefault="00A2403D" w:rsidP="00A2403D">
                            <w:pPr>
                              <w:rPr>
                                <w:b/>
                                <w:bCs/>
                                <w:sz w:val="32"/>
                                <w:szCs w:val="32"/>
                              </w:rPr>
                            </w:pPr>
                            <w:r w:rsidRPr="002F460A">
                              <w:rPr>
                                <w:b/>
                                <w:bCs/>
                                <w:sz w:val="32"/>
                                <w:szCs w:val="32"/>
                              </w:rPr>
                              <w:t xml:space="preserve">Item </w:t>
                            </w:r>
                            <w:r w:rsidR="001A3184">
                              <w:rPr>
                                <w:b/>
                                <w:bCs/>
                                <w:sz w:val="32"/>
                                <w:szCs w:val="32"/>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5D114" id="_x0000_t202" coordsize="21600,21600" o:spt="202" path="m,l,21600r21600,l21600,xe">
                <v:stroke joinstyle="miter"/>
                <v:path gradientshapeok="t" o:connecttype="rect"/>
              </v:shapetype>
              <v:shape id="Text Box 2" o:spid="_x0000_s1026" type="#_x0000_t202" style="position:absolute;margin-left:34.25pt;margin-top:73.3pt;width:85.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">
                <v:textbox style="mso-fit-shape-to-text:t">
                  <w:txbxContent>
                    <w:p w14:paraId="44911EE2" w14:textId="47A3162C" w:rsidR="00A2403D" w:rsidRPr="002F460A" w:rsidRDefault="00A2403D" w:rsidP="00A2403D">
                      <w:pPr>
                        <w:rPr>
                          <w:b/>
                          <w:bCs/>
                          <w:sz w:val="32"/>
                          <w:szCs w:val="32"/>
                        </w:rPr>
                      </w:pPr>
                      <w:r w:rsidRPr="002F460A">
                        <w:rPr>
                          <w:b/>
                          <w:bCs/>
                          <w:sz w:val="32"/>
                          <w:szCs w:val="32"/>
                        </w:rPr>
                        <w:t xml:space="preserve">Item </w:t>
                      </w:r>
                      <w:r w:rsidR="001A3184">
                        <w:rPr>
                          <w:b/>
                          <w:bCs/>
                          <w:sz w:val="32"/>
                          <w:szCs w:val="32"/>
                        </w:rPr>
                        <w:t>7</w:t>
                      </w:r>
                    </w:p>
                  </w:txbxContent>
                </v:textbox>
                <w10:wrap type="square" anchorx="margin"/>
              </v:shape>
            </w:pict>
          </mc:Fallback>
        </mc:AlternateContent>
      </w:r>
      <w:r w:rsidR="00D73F07">
        <w:rPr>
          <w:noProof/>
          <w:sz w:val="28"/>
          <w:szCs w:val="28"/>
        </w:rPr>
        <w:drawing>
          <wp:inline distT="0" distB="0" distL="0" distR="0" wp14:anchorId="3D839D9D" wp14:editId="52D5D3D2">
            <wp:extent cx="3027403" cy="857250"/>
            <wp:effectExtent l="0" t="0" r="1905" b="0"/>
            <wp:docPr id="170538912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912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9463" t="21028" r="8618" b="21686"/>
                    <a:stretch/>
                  </pic:blipFill>
                  <pic:spPr bwMode="auto">
                    <a:xfrm>
                      <a:off x="0" y="0"/>
                      <a:ext cx="3073665" cy="870350"/>
                    </a:xfrm>
                    <a:prstGeom prst="rect">
                      <a:avLst/>
                    </a:prstGeom>
                    <a:ln>
                      <a:noFill/>
                    </a:ln>
                    <a:extLst>
                      <a:ext uri="{53640926-AAD7-44D8-BBD7-CCE9431645EC}">
                        <a14:shadowObscured xmlns:a14="http://schemas.microsoft.com/office/drawing/2010/main"/>
                      </a:ext>
                    </a:extLst>
                  </pic:spPr>
                </pic:pic>
              </a:graphicData>
            </a:graphic>
          </wp:inline>
        </w:drawing>
      </w:r>
      <w:r w:rsidR="00E869E6">
        <w:rPr>
          <w:sz w:val="28"/>
          <w:szCs w:val="28"/>
        </w:rPr>
        <w:t xml:space="preserve">   </w:t>
      </w:r>
      <w:bookmarkStart w:id="0" w:name="_Hlk79744491"/>
      <w:bookmarkEnd w:id="0"/>
      <w:r w:rsidR="00D73F07">
        <w:rPr>
          <w:noProof/>
          <w:sz w:val="28"/>
          <w:szCs w:val="28"/>
        </w:rPr>
        <w:drawing>
          <wp:inline distT="0" distB="0" distL="0" distR="0" wp14:anchorId="77553EE1" wp14:editId="3DBA0C48">
            <wp:extent cx="2552700" cy="774755"/>
            <wp:effectExtent l="0" t="0" r="0" b="6350"/>
            <wp:docPr id="158898421"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421" name="Picture 2" descr="A logo for a police department&#10;&#10;Description automatically generated"/>
                    <pic:cNvPicPr/>
                  </pic:nvPicPr>
                  <pic:blipFill rotWithShape="1">
                    <a:blip r:embed="rId12">
                      <a:extLst>
                        <a:ext uri="{28A0092B-C50C-407E-A947-70E740481C1C}">
                          <a14:useLocalDpi xmlns:a14="http://schemas.microsoft.com/office/drawing/2010/main" val="0"/>
                        </a:ext>
                      </a:extLst>
                    </a:blip>
                    <a:srcRect l="10074" t="20683" r="7279" b="21369"/>
                    <a:stretch/>
                  </pic:blipFill>
                  <pic:spPr bwMode="auto">
                    <a:xfrm>
                      <a:off x="0" y="0"/>
                      <a:ext cx="2586191" cy="784920"/>
                    </a:xfrm>
                    <a:prstGeom prst="rect">
                      <a:avLst/>
                    </a:prstGeom>
                    <a:ln>
                      <a:noFill/>
                    </a:ln>
                    <a:extLst>
                      <a:ext uri="{53640926-AAD7-44D8-BBD7-CCE9431645EC}">
                        <a14:shadowObscured xmlns:a14="http://schemas.microsoft.com/office/drawing/2010/main"/>
                      </a:ext>
                    </a:extLst>
                  </pic:spPr>
                </pic:pic>
              </a:graphicData>
            </a:graphic>
          </wp:inline>
        </w:drawing>
      </w:r>
    </w:p>
    <w:p w14:paraId="715FE85F" w14:textId="1747268A" w:rsidR="007D103C" w:rsidRDefault="007D103C" w:rsidP="00A15E4E">
      <w:pPr>
        <w:jc w:val="right"/>
        <w:rPr>
          <w:b/>
          <w:sz w:val="28"/>
          <w:szCs w:val="28"/>
        </w:rPr>
      </w:pPr>
    </w:p>
    <w:tbl>
      <w:tblPr>
        <w:tblStyle w:val="TableGrid"/>
        <w:tblW w:w="5001" w:type="pc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
        <w:gridCol w:w="7649"/>
        <w:gridCol w:w="691"/>
      </w:tblGrid>
      <w:tr w:rsidR="00EE4566" w:rsidRPr="0046406C" w14:paraId="03F2024F" w14:textId="77777777" w:rsidTr="00850444">
        <w:trPr>
          <w:trHeight w:val="569"/>
        </w:trPr>
        <w:tc>
          <w:tcPr>
            <w:tcW w:w="5000" w:type="pct"/>
            <w:gridSpan w:val="4"/>
            <w:vAlign w:val="center"/>
          </w:tcPr>
          <w:p w14:paraId="6F46A342" w14:textId="77777777" w:rsidR="00EE4566" w:rsidRPr="0046406C" w:rsidRDefault="00EE4566" w:rsidP="00643533">
            <w:pPr>
              <w:pStyle w:val="Header"/>
              <w:jc w:val="center"/>
              <w:rPr>
                <w:rFonts w:ascii="Arial" w:hAnsi="Arial" w:cs="Arial"/>
                <w:b/>
                <w:sz w:val="24"/>
              </w:rPr>
            </w:pPr>
            <w:bookmarkStart w:id="1" w:name="_Hlk69461080"/>
            <w:bookmarkEnd w:id="1"/>
          </w:p>
        </w:tc>
      </w:tr>
      <w:tr w:rsidR="00EE4566" w:rsidRPr="004D7E2D" w14:paraId="455C1A38" w14:textId="77777777" w:rsidTr="00850444">
        <w:trPr>
          <w:trHeight w:hRule="exact" w:val="567"/>
        </w:trPr>
        <w:tc>
          <w:tcPr>
            <w:tcW w:w="858" w:type="pct"/>
            <w:gridSpan w:val="2"/>
            <w:tcBorders>
              <w:top w:val="single" w:sz="8" w:space="0" w:color="auto"/>
            </w:tcBorders>
            <w:vAlign w:val="center"/>
          </w:tcPr>
          <w:p w14:paraId="764F3064"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Report to:</w:t>
            </w:r>
          </w:p>
        </w:tc>
        <w:tc>
          <w:tcPr>
            <w:tcW w:w="4142" w:type="pct"/>
            <w:gridSpan w:val="2"/>
            <w:tcBorders>
              <w:top w:val="single" w:sz="8" w:space="0" w:color="auto"/>
            </w:tcBorders>
            <w:vAlign w:val="center"/>
          </w:tcPr>
          <w:p w14:paraId="57006629" w14:textId="3375CB29" w:rsidR="00EE4566" w:rsidRPr="004D7E2D" w:rsidRDefault="00A76591" w:rsidP="00643533">
            <w:pPr>
              <w:pStyle w:val="Header"/>
              <w:rPr>
                <w:rFonts w:ascii="Arial" w:hAnsi="Arial" w:cs="Arial"/>
                <w:sz w:val="24"/>
                <w:szCs w:val="24"/>
              </w:rPr>
            </w:pPr>
            <w:r w:rsidRPr="004D7E2D">
              <w:rPr>
                <w:rFonts w:ascii="Arial" w:hAnsi="Arial" w:cs="Arial"/>
                <w:sz w:val="24"/>
                <w:szCs w:val="24"/>
              </w:rPr>
              <w:t>Police and Crime Panel</w:t>
            </w:r>
          </w:p>
        </w:tc>
      </w:tr>
      <w:tr w:rsidR="00EE4566" w:rsidRPr="004D7E2D" w14:paraId="3B88BFD8" w14:textId="77777777" w:rsidTr="00850444">
        <w:trPr>
          <w:trHeight w:hRule="exact" w:val="567"/>
        </w:trPr>
        <w:tc>
          <w:tcPr>
            <w:tcW w:w="858" w:type="pct"/>
            <w:gridSpan w:val="2"/>
            <w:vAlign w:val="center"/>
          </w:tcPr>
          <w:p w14:paraId="7966C2B0"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Date:  </w:t>
            </w:r>
          </w:p>
        </w:tc>
        <w:tc>
          <w:tcPr>
            <w:tcW w:w="4142" w:type="pct"/>
            <w:gridSpan w:val="2"/>
            <w:vAlign w:val="center"/>
          </w:tcPr>
          <w:p w14:paraId="7647CCCD" w14:textId="39CF5840" w:rsidR="00EE4566" w:rsidRPr="004D7E2D" w:rsidRDefault="0048238F" w:rsidP="00643533">
            <w:pPr>
              <w:pStyle w:val="Header"/>
              <w:rPr>
                <w:rFonts w:ascii="Arial" w:hAnsi="Arial" w:cs="Arial"/>
                <w:sz w:val="24"/>
                <w:szCs w:val="24"/>
              </w:rPr>
            </w:pPr>
            <w:r>
              <w:rPr>
                <w:rFonts w:ascii="Arial" w:hAnsi="Arial" w:cs="Arial"/>
                <w:sz w:val="24"/>
                <w:szCs w:val="24"/>
              </w:rPr>
              <w:t>13</w:t>
            </w:r>
            <w:r w:rsidRPr="0048238F">
              <w:rPr>
                <w:rFonts w:ascii="Arial" w:hAnsi="Arial" w:cs="Arial"/>
                <w:sz w:val="24"/>
                <w:szCs w:val="24"/>
                <w:vertAlign w:val="superscript"/>
              </w:rPr>
              <w:t>th</w:t>
            </w:r>
            <w:r>
              <w:rPr>
                <w:rFonts w:ascii="Arial" w:hAnsi="Arial" w:cs="Arial"/>
                <w:sz w:val="24"/>
                <w:szCs w:val="24"/>
              </w:rPr>
              <w:t xml:space="preserve"> September 2024</w:t>
            </w:r>
          </w:p>
        </w:tc>
      </w:tr>
      <w:tr w:rsidR="00EE4566" w:rsidRPr="004D7E2D" w14:paraId="25FEDC81" w14:textId="77777777" w:rsidTr="00850444">
        <w:trPr>
          <w:trHeight w:hRule="exact" w:val="567"/>
        </w:trPr>
        <w:tc>
          <w:tcPr>
            <w:tcW w:w="858" w:type="pct"/>
            <w:gridSpan w:val="2"/>
            <w:tcBorders>
              <w:bottom w:val="single" w:sz="4" w:space="0" w:color="auto"/>
            </w:tcBorders>
            <w:vAlign w:val="center"/>
          </w:tcPr>
          <w:p w14:paraId="0834A68D"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Subject:  </w:t>
            </w:r>
          </w:p>
        </w:tc>
        <w:tc>
          <w:tcPr>
            <w:tcW w:w="4142" w:type="pct"/>
            <w:gridSpan w:val="2"/>
            <w:tcBorders>
              <w:bottom w:val="single" w:sz="4" w:space="0" w:color="auto"/>
            </w:tcBorders>
            <w:vAlign w:val="center"/>
          </w:tcPr>
          <w:p w14:paraId="66E623F8" w14:textId="6EF86146" w:rsidR="00EE4566" w:rsidRPr="004D7E2D" w:rsidRDefault="00004177" w:rsidP="00643533">
            <w:pPr>
              <w:pStyle w:val="Header"/>
              <w:rPr>
                <w:rFonts w:ascii="Arial" w:hAnsi="Arial" w:cs="Arial"/>
                <w:bCs/>
                <w:sz w:val="24"/>
                <w:szCs w:val="24"/>
              </w:rPr>
            </w:pPr>
            <w:r>
              <w:rPr>
                <w:rFonts w:ascii="Arial" w:hAnsi="Arial" w:cs="Arial"/>
                <w:bCs/>
                <w:sz w:val="24"/>
                <w:szCs w:val="24"/>
              </w:rPr>
              <w:t xml:space="preserve">Police and Crime plan </w:t>
            </w:r>
            <w:r w:rsidR="0048238F">
              <w:rPr>
                <w:rFonts w:ascii="Arial" w:hAnsi="Arial" w:cs="Arial"/>
                <w:bCs/>
                <w:sz w:val="24"/>
                <w:szCs w:val="24"/>
              </w:rPr>
              <w:t>Policing Landscape</w:t>
            </w:r>
          </w:p>
        </w:tc>
      </w:tr>
      <w:tr w:rsidR="009D726D" w:rsidRPr="00A64948" w14:paraId="68EA8C02" w14:textId="77777777" w:rsidTr="00850444">
        <w:trPr>
          <w:gridAfter w:val="1"/>
          <w:wAfter w:w="342" w:type="pct"/>
          <w:trHeight w:hRule="exact" w:val="567"/>
        </w:trPr>
        <w:tc>
          <w:tcPr>
            <w:tcW w:w="845" w:type="pct"/>
            <w:tcBorders>
              <w:top w:val="single" w:sz="4" w:space="0" w:color="auto"/>
            </w:tcBorders>
            <w:vAlign w:val="center"/>
          </w:tcPr>
          <w:p w14:paraId="7C2856B8" w14:textId="77777777" w:rsidR="009D726D" w:rsidRPr="00A64948" w:rsidRDefault="009D726D" w:rsidP="00FD6D82">
            <w:pPr>
              <w:pStyle w:val="Header"/>
              <w:rPr>
                <w:rFonts w:ascii="Arial" w:hAnsi="Arial" w:cs="Arial"/>
                <w:b/>
                <w:sz w:val="24"/>
                <w:szCs w:val="24"/>
              </w:rPr>
            </w:pPr>
            <w:r w:rsidRPr="00A64948">
              <w:rPr>
                <w:rFonts w:ascii="Arial" w:hAnsi="Arial" w:cs="Arial"/>
                <w:b/>
                <w:sz w:val="24"/>
                <w:szCs w:val="24"/>
              </w:rPr>
              <w:t>Report of:</w:t>
            </w:r>
          </w:p>
        </w:tc>
        <w:tc>
          <w:tcPr>
            <w:tcW w:w="3812" w:type="pct"/>
            <w:gridSpan w:val="2"/>
            <w:tcBorders>
              <w:top w:val="single" w:sz="4" w:space="0" w:color="auto"/>
            </w:tcBorders>
            <w:vAlign w:val="center"/>
          </w:tcPr>
          <w:p w14:paraId="3293BDF1" w14:textId="77777777" w:rsidR="009D726D" w:rsidRPr="00A64948" w:rsidRDefault="009D726D" w:rsidP="00FD6D82">
            <w:pPr>
              <w:pStyle w:val="Header"/>
              <w:rPr>
                <w:rFonts w:ascii="Arial" w:hAnsi="Arial" w:cs="Arial"/>
                <w:sz w:val="24"/>
                <w:szCs w:val="24"/>
              </w:rPr>
            </w:pPr>
            <w:r w:rsidRPr="00A64948">
              <w:rPr>
                <w:rFonts w:ascii="Arial" w:hAnsi="Arial" w:cs="Arial"/>
                <w:sz w:val="24"/>
                <w:szCs w:val="24"/>
              </w:rPr>
              <w:t>Alison Lowe – Deputy Mayor for Policing and Crime</w:t>
            </w:r>
          </w:p>
        </w:tc>
      </w:tr>
      <w:tr w:rsidR="009D726D" w:rsidRPr="00A64948" w14:paraId="11674667" w14:textId="77777777" w:rsidTr="00850444">
        <w:trPr>
          <w:gridAfter w:val="1"/>
          <w:wAfter w:w="342" w:type="pct"/>
          <w:trHeight w:hRule="exact" w:val="567"/>
        </w:trPr>
        <w:tc>
          <w:tcPr>
            <w:tcW w:w="845" w:type="pct"/>
            <w:tcBorders>
              <w:bottom w:val="single" w:sz="4" w:space="0" w:color="auto"/>
            </w:tcBorders>
            <w:vAlign w:val="center"/>
          </w:tcPr>
          <w:p w14:paraId="090A112E" w14:textId="77777777" w:rsidR="009D726D" w:rsidRPr="00A64948" w:rsidRDefault="009D726D" w:rsidP="00FD6D82">
            <w:pPr>
              <w:pStyle w:val="Header"/>
              <w:rPr>
                <w:rFonts w:ascii="Arial" w:hAnsi="Arial" w:cs="Arial"/>
                <w:b/>
                <w:sz w:val="24"/>
                <w:szCs w:val="24"/>
              </w:rPr>
            </w:pPr>
            <w:r w:rsidRPr="00A64948">
              <w:rPr>
                <w:rFonts w:ascii="Arial" w:hAnsi="Arial" w:cs="Arial"/>
                <w:b/>
                <w:sz w:val="24"/>
                <w:szCs w:val="24"/>
              </w:rPr>
              <w:t>Author:</w:t>
            </w:r>
          </w:p>
        </w:tc>
        <w:tc>
          <w:tcPr>
            <w:tcW w:w="3812" w:type="pct"/>
            <w:gridSpan w:val="2"/>
            <w:tcBorders>
              <w:bottom w:val="single" w:sz="4" w:space="0" w:color="auto"/>
            </w:tcBorders>
            <w:vAlign w:val="center"/>
          </w:tcPr>
          <w:p w14:paraId="6241CD21" w14:textId="330A19AB" w:rsidR="009D726D" w:rsidRPr="00A64948" w:rsidRDefault="009D726D" w:rsidP="00FD6D82">
            <w:pPr>
              <w:pStyle w:val="Header"/>
              <w:rPr>
                <w:rFonts w:ascii="Arial" w:hAnsi="Arial" w:cs="Arial"/>
                <w:sz w:val="24"/>
                <w:szCs w:val="24"/>
              </w:rPr>
            </w:pPr>
            <w:r>
              <w:rPr>
                <w:rFonts w:ascii="Arial" w:hAnsi="Arial" w:cs="Arial"/>
                <w:sz w:val="24"/>
                <w:szCs w:val="24"/>
              </w:rPr>
              <w:t>Policing and Crime Team</w:t>
            </w:r>
          </w:p>
        </w:tc>
      </w:tr>
    </w:tbl>
    <w:p w14:paraId="012CA30F" w14:textId="56936DD9" w:rsidR="00473225" w:rsidRPr="004D7E2D" w:rsidRDefault="00473225" w:rsidP="0052074C">
      <w:pPr>
        <w:pStyle w:val="BodyText"/>
        <w:tabs>
          <w:tab w:val="left" w:pos="1593"/>
        </w:tabs>
        <w:spacing w:line="480" w:lineRule="auto"/>
        <w:ind w:right="1586"/>
        <w:rPr>
          <w:rFonts w:ascii="Arial" w:hAnsi="Arial" w:cs="Arial"/>
        </w:rPr>
      </w:pPr>
    </w:p>
    <w:p w14:paraId="343F1198" w14:textId="39062439" w:rsidR="001A445D" w:rsidRPr="002F07FD" w:rsidRDefault="0072616C" w:rsidP="002F07FD">
      <w:pPr>
        <w:pStyle w:val="ListParagraph"/>
        <w:numPr>
          <w:ilvl w:val="0"/>
          <w:numId w:val="1"/>
        </w:numPr>
        <w:pBdr>
          <w:bottom w:val="single" w:sz="4" w:space="1" w:color="006F81"/>
        </w:pBdr>
        <w:spacing w:before="120" w:after="120"/>
        <w:ind w:left="851" w:hanging="851"/>
        <w:rPr>
          <w:rFonts w:ascii="Arial" w:hAnsi="Arial" w:cs="Arial"/>
          <w:b/>
          <w:bCs/>
          <w:sz w:val="24"/>
          <w:szCs w:val="24"/>
        </w:rPr>
      </w:pPr>
      <w:r w:rsidRPr="004D7E2D">
        <w:rPr>
          <w:rFonts w:ascii="Arial" w:hAnsi="Arial" w:cs="Arial"/>
          <w:b/>
          <w:bCs/>
          <w:sz w:val="24"/>
          <w:szCs w:val="24"/>
        </w:rPr>
        <w:t>PURPOSE OF THE REPORT</w:t>
      </w:r>
    </w:p>
    <w:p w14:paraId="3227D9C7" w14:textId="00C373F3" w:rsidR="00C5030F" w:rsidRDefault="0048238F" w:rsidP="002F07FD">
      <w:pPr>
        <w:pStyle w:val="BodyText"/>
        <w:numPr>
          <w:ilvl w:val="1"/>
          <w:numId w:val="1"/>
        </w:numPr>
        <w:spacing w:before="120" w:after="120"/>
        <w:ind w:left="851" w:hanging="851"/>
        <w:rPr>
          <w:rFonts w:ascii="Arial" w:hAnsi="Arial" w:cs="Arial"/>
          <w:bCs/>
        </w:rPr>
      </w:pPr>
      <w:r>
        <w:rPr>
          <w:rFonts w:ascii="Arial" w:hAnsi="Arial" w:cs="Arial"/>
          <w:bCs/>
        </w:rPr>
        <w:t xml:space="preserve">The purpose of this report is to provide members of the Police and Crime </w:t>
      </w:r>
      <w:r w:rsidR="001A6B25">
        <w:rPr>
          <w:rFonts w:ascii="Arial" w:hAnsi="Arial" w:cs="Arial"/>
          <w:bCs/>
        </w:rPr>
        <w:t>P</w:t>
      </w:r>
      <w:r>
        <w:rPr>
          <w:rFonts w:ascii="Arial" w:hAnsi="Arial" w:cs="Arial"/>
          <w:bCs/>
        </w:rPr>
        <w:t xml:space="preserve">anel with an overview of the current </w:t>
      </w:r>
      <w:r w:rsidR="00C5030F">
        <w:rPr>
          <w:rFonts w:ascii="Arial" w:hAnsi="Arial" w:cs="Arial"/>
          <w:bCs/>
        </w:rPr>
        <w:t>national policy areas and statutory guidance which will affect the new Police and Crime Plan</w:t>
      </w:r>
      <w:r w:rsidR="003E400A">
        <w:rPr>
          <w:rFonts w:ascii="Arial" w:hAnsi="Arial" w:cs="Arial"/>
          <w:bCs/>
        </w:rPr>
        <w:t>.</w:t>
      </w:r>
    </w:p>
    <w:p w14:paraId="1D8EF0CA" w14:textId="31491463" w:rsidR="00D71B73" w:rsidRPr="004D7E2D" w:rsidRDefault="00660E59" w:rsidP="002F07FD">
      <w:pPr>
        <w:pStyle w:val="BodyText"/>
        <w:numPr>
          <w:ilvl w:val="1"/>
          <w:numId w:val="1"/>
        </w:numPr>
        <w:spacing w:before="120" w:after="120"/>
        <w:ind w:left="851" w:hanging="851"/>
        <w:rPr>
          <w:rFonts w:ascii="Arial" w:hAnsi="Arial" w:cs="Arial"/>
          <w:bCs/>
        </w:rPr>
      </w:pPr>
      <w:r>
        <w:rPr>
          <w:rFonts w:ascii="Arial" w:hAnsi="Arial" w:cs="Arial"/>
          <w:bCs/>
        </w:rPr>
        <w:t xml:space="preserve">This report will </w:t>
      </w:r>
      <w:r w:rsidR="001B7BB4">
        <w:rPr>
          <w:rFonts w:ascii="Arial" w:hAnsi="Arial" w:cs="Arial"/>
          <w:bCs/>
        </w:rPr>
        <w:t>inform</w:t>
      </w:r>
      <w:r w:rsidR="00C621C9">
        <w:rPr>
          <w:rFonts w:ascii="Arial" w:hAnsi="Arial" w:cs="Arial"/>
          <w:bCs/>
        </w:rPr>
        <w:t xml:space="preserve"> the Police and Crime </w:t>
      </w:r>
      <w:r w:rsidR="001A6B25">
        <w:rPr>
          <w:rFonts w:ascii="Arial" w:hAnsi="Arial" w:cs="Arial"/>
          <w:bCs/>
        </w:rPr>
        <w:t>P</w:t>
      </w:r>
      <w:r w:rsidR="00C621C9">
        <w:rPr>
          <w:rFonts w:ascii="Arial" w:hAnsi="Arial" w:cs="Arial"/>
          <w:bCs/>
        </w:rPr>
        <w:t xml:space="preserve">anel </w:t>
      </w:r>
      <w:r w:rsidR="001B7BB4">
        <w:rPr>
          <w:rFonts w:ascii="Arial" w:hAnsi="Arial" w:cs="Arial"/>
          <w:bCs/>
        </w:rPr>
        <w:t xml:space="preserve">of the current thinking </w:t>
      </w:r>
      <w:r w:rsidR="001A6B25">
        <w:rPr>
          <w:rFonts w:ascii="Arial" w:hAnsi="Arial" w:cs="Arial"/>
          <w:bCs/>
        </w:rPr>
        <w:t>behind</w:t>
      </w:r>
      <w:r w:rsidR="001B7BB4">
        <w:rPr>
          <w:rFonts w:ascii="Arial" w:hAnsi="Arial" w:cs="Arial"/>
          <w:bCs/>
        </w:rPr>
        <w:t xml:space="preserve"> the new Police and Crime Plan</w:t>
      </w:r>
      <w:r w:rsidR="00691736">
        <w:rPr>
          <w:rFonts w:ascii="Arial" w:hAnsi="Arial" w:cs="Arial"/>
          <w:bCs/>
        </w:rPr>
        <w:t>.</w:t>
      </w:r>
    </w:p>
    <w:p w14:paraId="2A1C1F8B" w14:textId="77777777" w:rsidR="00D71B73" w:rsidRPr="004D7E2D" w:rsidRDefault="00D71B73" w:rsidP="002F07FD">
      <w:pPr>
        <w:pStyle w:val="BodyText"/>
        <w:spacing w:before="120" w:after="120"/>
        <w:ind w:left="851" w:hanging="851"/>
        <w:jc w:val="both"/>
        <w:rPr>
          <w:rFonts w:ascii="Arial" w:hAnsi="Arial" w:cs="Arial"/>
          <w:b/>
        </w:rPr>
      </w:pPr>
    </w:p>
    <w:p w14:paraId="3EB58150" w14:textId="432B1BD3" w:rsidR="0072616C" w:rsidRPr="002F07FD" w:rsidRDefault="000F3924"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INFORMATION</w:t>
      </w:r>
    </w:p>
    <w:p w14:paraId="6DB67E00" w14:textId="635AF1C8" w:rsidR="00383E1A" w:rsidRDefault="00383E1A" w:rsidP="002F07FD">
      <w:pPr>
        <w:pStyle w:val="ListParagraph"/>
        <w:numPr>
          <w:ilvl w:val="1"/>
          <w:numId w:val="1"/>
        </w:numPr>
        <w:spacing w:before="120" w:after="120"/>
        <w:ind w:left="851" w:hanging="851"/>
        <w:rPr>
          <w:rFonts w:ascii="Arial" w:hAnsi="Arial" w:cs="Arial"/>
          <w:bCs/>
          <w:sz w:val="24"/>
          <w:szCs w:val="24"/>
        </w:rPr>
      </w:pPr>
      <w:r w:rsidRPr="00383E1A">
        <w:rPr>
          <w:rFonts w:ascii="Arial" w:hAnsi="Arial" w:cs="Arial"/>
          <w:bCs/>
          <w:sz w:val="24"/>
          <w:szCs w:val="24"/>
        </w:rPr>
        <w:t xml:space="preserve">The Police Reform and Social Responsibility Act 2011 sets out the requirement for the </w:t>
      </w:r>
      <w:proofErr w:type="gramStart"/>
      <w:r w:rsidRPr="00383E1A">
        <w:rPr>
          <w:rFonts w:ascii="Arial" w:hAnsi="Arial" w:cs="Arial"/>
          <w:bCs/>
          <w:sz w:val="24"/>
          <w:szCs w:val="24"/>
        </w:rPr>
        <w:t>Mayor</w:t>
      </w:r>
      <w:proofErr w:type="gramEnd"/>
      <w:r w:rsidRPr="00383E1A">
        <w:rPr>
          <w:rFonts w:ascii="Arial" w:hAnsi="Arial" w:cs="Arial"/>
          <w:bCs/>
          <w:sz w:val="24"/>
          <w:szCs w:val="24"/>
        </w:rPr>
        <w:t xml:space="preserve"> to issue a Police and Crime Plan as soon as practicable after taking office and, in any case, before the end of the financial year (31</w:t>
      </w:r>
      <w:r w:rsidRPr="001A6B25">
        <w:rPr>
          <w:rFonts w:ascii="Arial" w:hAnsi="Arial" w:cs="Arial"/>
          <w:bCs/>
          <w:sz w:val="24"/>
          <w:szCs w:val="24"/>
          <w:vertAlign w:val="superscript"/>
        </w:rPr>
        <w:t>st</w:t>
      </w:r>
      <w:r w:rsidR="001A6B25">
        <w:rPr>
          <w:rFonts w:ascii="Arial" w:hAnsi="Arial" w:cs="Arial"/>
          <w:bCs/>
          <w:sz w:val="24"/>
          <w:szCs w:val="24"/>
        </w:rPr>
        <w:t xml:space="preserve"> </w:t>
      </w:r>
      <w:r w:rsidRPr="00383E1A">
        <w:rPr>
          <w:rFonts w:ascii="Arial" w:hAnsi="Arial" w:cs="Arial"/>
          <w:bCs/>
          <w:sz w:val="24"/>
          <w:szCs w:val="24"/>
        </w:rPr>
        <w:t>March) in which the Mayor is elected.</w:t>
      </w:r>
    </w:p>
    <w:p w14:paraId="013A6CA4" w14:textId="7F01DC37" w:rsidR="00913FA9" w:rsidRDefault="007415A9" w:rsidP="002F07FD">
      <w:pPr>
        <w:pStyle w:val="BodyText"/>
        <w:numPr>
          <w:ilvl w:val="1"/>
          <w:numId w:val="1"/>
        </w:numPr>
        <w:shd w:val="clear" w:color="auto" w:fill="FFFFFF" w:themeFill="background1"/>
        <w:spacing w:before="120" w:after="120"/>
        <w:ind w:left="851" w:hanging="851"/>
        <w:rPr>
          <w:rFonts w:ascii="Arial" w:hAnsi="Arial" w:cs="Arial"/>
        </w:rPr>
      </w:pPr>
      <w:r w:rsidRPr="0345BF81">
        <w:rPr>
          <w:rFonts w:ascii="Arial" w:hAnsi="Arial" w:cs="Arial"/>
        </w:rPr>
        <w:t>The Plan is important as it sets out and communicates the policing and crime priorities</w:t>
      </w:r>
      <w:r w:rsidR="1C97CEA0" w:rsidRPr="0345BF81">
        <w:rPr>
          <w:rFonts w:ascii="Arial" w:hAnsi="Arial" w:cs="Arial"/>
        </w:rPr>
        <w:t>,</w:t>
      </w:r>
      <w:r w:rsidRPr="0345BF81">
        <w:rPr>
          <w:rFonts w:ascii="Arial" w:hAnsi="Arial" w:cs="Arial"/>
        </w:rPr>
        <w:t xml:space="preserve"> as the </w:t>
      </w:r>
      <w:proofErr w:type="gramStart"/>
      <w:r w:rsidRPr="0345BF81">
        <w:rPr>
          <w:rFonts w:ascii="Arial" w:hAnsi="Arial" w:cs="Arial"/>
        </w:rPr>
        <w:t>Mayor</w:t>
      </w:r>
      <w:proofErr w:type="gramEnd"/>
      <w:r w:rsidRPr="0345BF81">
        <w:rPr>
          <w:rFonts w:ascii="Arial" w:hAnsi="Arial" w:cs="Arial"/>
        </w:rPr>
        <w:t xml:space="preserve"> sees them</w:t>
      </w:r>
      <w:r w:rsidR="671F4689" w:rsidRPr="0345BF81">
        <w:rPr>
          <w:rFonts w:ascii="Arial" w:hAnsi="Arial" w:cs="Arial"/>
        </w:rPr>
        <w:t>,</w:t>
      </w:r>
      <w:r w:rsidRPr="0345BF81">
        <w:rPr>
          <w:rFonts w:ascii="Arial" w:hAnsi="Arial" w:cs="Arial"/>
        </w:rPr>
        <w:t xml:space="preserve"> to West Yorkshire Police</w:t>
      </w:r>
      <w:r w:rsidR="4868B460" w:rsidRPr="0345BF81">
        <w:rPr>
          <w:rFonts w:ascii="Arial" w:hAnsi="Arial" w:cs="Arial"/>
        </w:rPr>
        <w:t>;</w:t>
      </w:r>
      <w:r w:rsidRPr="0345BF81">
        <w:rPr>
          <w:rFonts w:ascii="Arial" w:hAnsi="Arial" w:cs="Arial"/>
        </w:rPr>
        <w:t xml:space="preserve"> the public</w:t>
      </w:r>
      <w:r w:rsidR="14E4494F" w:rsidRPr="0345BF81">
        <w:rPr>
          <w:rFonts w:ascii="Arial" w:hAnsi="Arial" w:cs="Arial"/>
        </w:rPr>
        <w:t>;</w:t>
      </w:r>
      <w:r w:rsidRPr="0345BF81">
        <w:rPr>
          <w:rFonts w:ascii="Arial" w:hAnsi="Arial" w:cs="Arial"/>
        </w:rPr>
        <w:t xml:space="preserve"> partner agencies</w:t>
      </w:r>
      <w:r w:rsidR="0FBF3344" w:rsidRPr="0345BF81">
        <w:rPr>
          <w:rFonts w:ascii="Arial" w:hAnsi="Arial" w:cs="Arial"/>
        </w:rPr>
        <w:t>;</w:t>
      </w:r>
      <w:r w:rsidRPr="0345BF81">
        <w:rPr>
          <w:rFonts w:ascii="Arial" w:hAnsi="Arial" w:cs="Arial"/>
        </w:rPr>
        <w:t xml:space="preserve"> the Police and Crime Panel</w:t>
      </w:r>
      <w:r w:rsidR="44CAB79F" w:rsidRPr="0345BF81">
        <w:rPr>
          <w:rFonts w:ascii="Arial" w:hAnsi="Arial" w:cs="Arial"/>
        </w:rPr>
        <w:t>;</w:t>
      </w:r>
      <w:r w:rsidRPr="0345BF81">
        <w:rPr>
          <w:rFonts w:ascii="Arial" w:hAnsi="Arial" w:cs="Arial"/>
        </w:rPr>
        <w:t xml:space="preserve"> the Home Secretary</w:t>
      </w:r>
      <w:r w:rsidR="5D825907" w:rsidRPr="0345BF81">
        <w:rPr>
          <w:rFonts w:ascii="Arial" w:hAnsi="Arial" w:cs="Arial"/>
        </w:rPr>
        <w:t>;</w:t>
      </w:r>
      <w:r w:rsidRPr="0345BF81">
        <w:rPr>
          <w:rFonts w:ascii="Arial" w:hAnsi="Arial" w:cs="Arial"/>
        </w:rPr>
        <w:t xml:space="preserve"> and others with an interest in how West Yorkshire is policed and kept safe</w:t>
      </w:r>
      <w:r w:rsidR="7A4E9135" w:rsidRPr="0345BF81">
        <w:rPr>
          <w:rFonts w:ascii="Arial" w:hAnsi="Arial" w:cs="Arial"/>
        </w:rPr>
        <w:t>.</w:t>
      </w:r>
    </w:p>
    <w:p w14:paraId="6ACEDBC7" w14:textId="1F247A66" w:rsidR="00C52E86" w:rsidRPr="00C52E86" w:rsidRDefault="00C52E86" w:rsidP="0C02DC38">
      <w:pPr>
        <w:pStyle w:val="BodyText"/>
        <w:numPr>
          <w:ilvl w:val="1"/>
          <w:numId w:val="1"/>
        </w:numPr>
        <w:shd w:val="clear" w:color="auto" w:fill="FFFFFF" w:themeFill="background1"/>
        <w:spacing w:before="120" w:after="120"/>
        <w:ind w:left="851" w:hanging="851"/>
        <w:rPr>
          <w:rFonts w:ascii="Arial" w:hAnsi="Arial" w:cs="Arial"/>
        </w:rPr>
      </w:pPr>
      <w:r w:rsidRPr="0C02DC38">
        <w:rPr>
          <w:rFonts w:ascii="Arial" w:hAnsi="Arial" w:cs="Arial"/>
        </w:rPr>
        <w:t>The Policing Protocol Order 2023 states that ‘The public accountability for the delivery and performance of the police service is placed into the hands of the PCC</w:t>
      </w:r>
      <w:r w:rsidRPr="0C02DC38">
        <w:rPr>
          <w:rStyle w:val="FootnoteReference"/>
          <w:rFonts w:ascii="Arial" w:hAnsi="Arial" w:cs="Arial"/>
        </w:rPr>
        <w:footnoteReference w:id="2"/>
      </w:r>
      <w:r w:rsidRPr="0C02DC38">
        <w:rPr>
          <w:rFonts w:ascii="Arial" w:hAnsi="Arial" w:cs="Arial"/>
        </w:rPr>
        <w:t xml:space="preserve"> </w:t>
      </w:r>
      <w:r w:rsidR="00087C2B" w:rsidRPr="0C02DC38">
        <w:rPr>
          <w:rFonts w:ascii="Arial" w:hAnsi="Arial" w:cs="Arial"/>
        </w:rPr>
        <w:t xml:space="preserve">[Police and Crime Commissioner] </w:t>
      </w:r>
      <w:r w:rsidRPr="0C02DC38">
        <w:rPr>
          <w:rFonts w:ascii="Arial" w:hAnsi="Arial" w:cs="Arial"/>
        </w:rPr>
        <w:t xml:space="preserve">on behalf of their electorate. The PCC draws on their mandate </w:t>
      </w:r>
      <w:r w:rsidR="002D45E6" w:rsidRPr="0C02DC38">
        <w:rPr>
          <w:rFonts w:ascii="Arial" w:hAnsi="Arial" w:cs="Arial"/>
        </w:rPr>
        <w:t>[</w:t>
      </w:r>
      <w:r w:rsidRPr="0C02DC38">
        <w:rPr>
          <w:rFonts w:ascii="Arial" w:hAnsi="Arial" w:cs="Arial"/>
        </w:rPr>
        <w:t>i.e. their pledges and manifesto</w:t>
      </w:r>
      <w:r w:rsidR="002D45E6" w:rsidRPr="0C02DC38">
        <w:rPr>
          <w:rFonts w:ascii="Arial" w:hAnsi="Arial" w:cs="Arial"/>
        </w:rPr>
        <w:t>]</w:t>
      </w:r>
      <w:r w:rsidRPr="0C02DC38">
        <w:rPr>
          <w:rFonts w:ascii="Arial" w:hAnsi="Arial" w:cs="Arial"/>
        </w:rPr>
        <w:t xml:space="preserve"> to set and shape the strategic objectives </w:t>
      </w:r>
      <w:r w:rsidR="002D45E6" w:rsidRPr="0C02DC38">
        <w:rPr>
          <w:rFonts w:ascii="Arial" w:hAnsi="Arial" w:cs="Arial"/>
        </w:rPr>
        <w:t>[</w:t>
      </w:r>
      <w:r w:rsidRPr="0C02DC38">
        <w:rPr>
          <w:rFonts w:ascii="Arial" w:hAnsi="Arial" w:cs="Arial"/>
        </w:rPr>
        <w:t xml:space="preserve">i.e. construct a Police and Crime </w:t>
      </w:r>
      <w:r w:rsidR="002D45E6" w:rsidRPr="0C02DC38">
        <w:rPr>
          <w:rFonts w:ascii="Arial" w:hAnsi="Arial" w:cs="Arial"/>
        </w:rPr>
        <w:t>P</w:t>
      </w:r>
      <w:r w:rsidRPr="0C02DC38">
        <w:rPr>
          <w:rFonts w:ascii="Arial" w:hAnsi="Arial" w:cs="Arial"/>
        </w:rPr>
        <w:t>lan</w:t>
      </w:r>
      <w:r w:rsidR="002D45E6" w:rsidRPr="0C02DC38">
        <w:rPr>
          <w:rFonts w:ascii="Arial" w:hAnsi="Arial" w:cs="Arial"/>
        </w:rPr>
        <w:t>]</w:t>
      </w:r>
      <w:r w:rsidRPr="0C02DC38">
        <w:rPr>
          <w:rFonts w:ascii="Arial" w:hAnsi="Arial" w:cs="Arial"/>
        </w:rPr>
        <w:t xml:space="preserve"> for their force area in consultation with the Chief Constable.</w:t>
      </w:r>
      <w:r w:rsidR="002D45E6" w:rsidRPr="0C02DC38">
        <w:rPr>
          <w:rFonts w:ascii="Arial" w:hAnsi="Arial" w:cs="Arial"/>
        </w:rPr>
        <w:t>’</w:t>
      </w:r>
    </w:p>
    <w:p w14:paraId="17F1C524" w14:textId="47FBC3B8" w:rsidR="00C52E86" w:rsidRDefault="00C52E86" w:rsidP="478826FD">
      <w:pPr>
        <w:pStyle w:val="ListParagraph"/>
        <w:numPr>
          <w:ilvl w:val="1"/>
          <w:numId w:val="1"/>
        </w:numPr>
        <w:spacing w:before="120" w:after="120"/>
        <w:ind w:left="851" w:hanging="851"/>
        <w:rPr>
          <w:rFonts w:ascii="Arial" w:hAnsi="Arial" w:cs="Arial"/>
          <w:sz w:val="24"/>
          <w:szCs w:val="24"/>
        </w:rPr>
      </w:pPr>
      <w:r w:rsidRPr="478826FD">
        <w:rPr>
          <w:rFonts w:ascii="Arial" w:hAnsi="Arial" w:cs="Arial"/>
          <w:sz w:val="24"/>
          <w:szCs w:val="24"/>
        </w:rPr>
        <w:t xml:space="preserve">Since the Mayor was elected in May 2024, the Policing and Crime team have been </w:t>
      </w:r>
      <w:r w:rsidRPr="478826FD">
        <w:rPr>
          <w:rFonts w:ascii="Arial" w:hAnsi="Arial" w:cs="Arial"/>
          <w:sz w:val="24"/>
          <w:szCs w:val="24"/>
        </w:rPr>
        <w:lastRenderedPageBreak/>
        <w:t xml:space="preserve">working to translate the pledges and commitments from the Mayor’s Manifesto into draft priorities and cross cutting themes for the </w:t>
      </w:r>
      <w:r w:rsidR="007404A3" w:rsidRPr="478826FD">
        <w:rPr>
          <w:rFonts w:ascii="Arial" w:hAnsi="Arial" w:cs="Arial"/>
          <w:sz w:val="24"/>
          <w:szCs w:val="24"/>
        </w:rPr>
        <w:t xml:space="preserve">new </w:t>
      </w:r>
      <w:r w:rsidRPr="478826FD">
        <w:rPr>
          <w:rFonts w:ascii="Arial" w:hAnsi="Arial" w:cs="Arial"/>
          <w:sz w:val="24"/>
          <w:szCs w:val="24"/>
        </w:rPr>
        <w:t xml:space="preserve">Police and Crime </w:t>
      </w:r>
      <w:r w:rsidR="0027290F" w:rsidRPr="478826FD">
        <w:rPr>
          <w:rFonts w:ascii="Arial" w:hAnsi="Arial" w:cs="Arial"/>
          <w:sz w:val="24"/>
          <w:szCs w:val="24"/>
        </w:rPr>
        <w:t>P</w:t>
      </w:r>
      <w:r w:rsidRPr="478826FD">
        <w:rPr>
          <w:rFonts w:ascii="Arial" w:hAnsi="Arial" w:cs="Arial"/>
          <w:sz w:val="24"/>
          <w:szCs w:val="24"/>
        </w:rPr>
        <w:t>lan</w:t>
      </w:r>
      <w:r w:rsidR="7FC6B473" w:rsidRPr="478826FD">
        <w:rPr>
          <w:rFonts w:ascii="Arial" w:hAnsi="Arial" w:cs="Arial"/>
          <w:sz w:val="24"/>
          <w:szCs w:val="24"/>
        </w:rPr>
        <w:t>.</w:t>
      </w:r>
    </w:p>
    <w:p w14:paraId="237320F5" w14:textId="6DEF7A8B" w:rsidR="00C52E86" w:rsidRPr="00C52E86" w:rsidRDefault="00C52E86" w:rsidP="002F07FD">
      <w:pPr>
        <w:pStyle w:val="ListParagraph"/>
        <w:numPr>
          <w:ilvl w:val="1"/>
          <w:numId w:val="1"/>
        </w:numPr>
        <w:spacing w:before="120" w:after="120"/>
        <w:ind w:left="851" w:hanging="851"/>
        <w:rPr>
          <w:rFonts w:ascii="Arial" w:hAnsi="Arial" w:cs="Arial"/>
          <w:bCs/>
          <w:sz w:val="24"/>
          <w:szCs w:val="24"/>
        </w:rPr>
      </w:pPr>
      <w:r w:rsidRPr="00C52E86">
        <w:rPr>
          <w:rFonts w:ascii="Arial" w:hAnsi="Arial" w:cs="Arial"/>
          <w:bCs/>
          <w:sz w:val="24"/>
          <w:szCs w:val="24"/>
        </w:rPr>
        <w:t xml:space="preserve">Before a </w:t>
      </w:r>
      <w:r w:rsidR="0027290F">
        <w:rPr>
          <w:rFonts w:ascii="Arial" w:hAnsi="Arial" w:cs="Arial"/>
          <w:bCs/>
          <w:sz w:val="24"/>
          <w:szCs w:val="24"/>
        </w:rPr>
        <w:t>P</w:t>
      </w:r>
      <w:r w:rsidRPr="00C52E86">
        <w:rPr>
          <w:rFonts w:ascii="Arial" w:hAnsi="Arial" w:cs="Arial"/>
          <w:bCs/>
          <w:sz w:val="24"/>
          <w:szCs w:val="24"/>
        </w:rPr>
        <w:t xml:space="preserve">olice and </w:t>
      </w:r>
      <w:r w:rsidR="0027290F">
        <w:rPr>
          <w:rFonts w:ascii="Arial" w:hAnsi="Arial" w:cs="Arial"/>
          <w:bCs/>
          <w:sz w:val="24"/>
          <w:szCs w:val="24"/>
        </w:rPr>
        <w:t>C</w:t>
      </w:r>
      <w:r w:rsidRPr="00C52E86">
        <w:rPr>
          <w:rFonts w:ascii="Arial" w:hAnsi="Arial" w:cs="Arial"/>
          <w:bCs/>
          <w:sz w:val="24"/>
          <w:szCs w:val="24"/>
        </w:rPr>
        <w:t xml:space="preserve">rime </w:t>
      </w:r>
      <w:r w:rsidR="0027290F">
        <w:rPr>
          <w:rFonts w:ascii="Arial" w:hAnsi="Arial" w:cs="Arial"/>
          <w:bCs/>
          <w:sz w:val="24"/>
          <w:szCs w:val="24"/>
        </w:rPr>
        <w:t>P</w:t>
      </w:r>
      <w:r w:rsidRPr="00C52E86">
        <w:rPr>
          <w:rFonts w:ascii="Arial" w:hAnsi="Arial" w:cs="Arial"/>
          <w:bCs/>
          <w:sz w:val="24"/>
          <w:szCs w:val="24"/>
        </w:rPr>
        <w:t xml:space="preserve">lan is issued under section 5 or 6 of the Police Reform and Social Responsibility Act 2011, the views of the people in that police area, and the views of victims of crime in that area, should be obtained on that </w:t>
      </w:r>
      <w:r w:rsidR="0027290F">
        <w:rPr>
          <w:rFonts w:ascii="Arial" w:hAnsi="Arial" w:cs="Arial"/>
          <w:bCs/>
          <w:sz w:val="24"/>
          <w:szCs w:val="24"/>
        </w:rPr>
        <w:t>P</w:t>
      </w:r>
      <w:r w:rsidRPr="00C52E86">
        <w:rPr>
          <w:rFonts w:ascii="Arial" w:hAnsi="Arial" w:cs="Arial"/>
          <w:bCs/>
          <w:sz w:val="24"/>
          <w:szCs w:val="24"/>
        </w:rPr>
        <w:t>lan.</w:t>
      </w:r>
    </w:p>
    <w:p w14:paraId="1CD261CC" w14:textId="6FA082DB" w:rsidR="00C52E86" w:rsidRDefault="0027290F" w:rsidP="002F07FD">
      <w:pPr>
        <w:pStyle w:val="BodyText"/>
        <w:numPr>
          <w:ilvl w:val="1"/>
          <w:numId w:val="1"/>
        </w:numPr>
        <w:shd w:val="clear" w:color="auto" w:fill="FFFFFF" w:themeFill="background1"/>
        <w:spacing w:before="120" w:after="120"/>
        <w:ind w:left="851" w:hanging="851"/>
        <w:rPr>
          <w:rFonts w:ascii="Arial" w:hAnsi="Arial" w:cs="Arial"/>
          <w:bCs/>
        </w:rPr>
      </w:pPr>
      <w:r>
        <w:rPr>
          <w:rFonts w:ascii="Arial" w:hAnsi="Arial" w:cs="Arial"/>
          <w:bCs/>
        </w:rPr>
        <w:t>The Policing and Crime team</w:t>
      </w:r>
      <w:r w:rsidR="0094201A">
        <w:rPr>
          <w:rFonts w:ascii="Arial" w:hAnsi="Arial" w:cs="Arial"/>
          <w:bCs/>
        </w:rPr>
        <w:t xml:space="preserve"> are currently undertaking a </w:t>
      </w:r>
      <w:r w:rsidR="00912EE2">
        <w:rPr>
          <w:rFonts w:ascii="Arial" w:hAnsi="Arial" w:cs="Arial"/>
          <w:bCs/>
        </w:rPr>
        <w:t xml:space="preserve">widescale consultation </w:t>
      </w:r>
      <w:r w:rsidR="00D93D21">
        <w:rPr>
          <w:rFonts w:ascii="Arial" w:hAnsi="Arial" w:cs="Arial"/>
          <w:bCs/>
        </w:rPr>
        <w:t xml:space="preserve">based on the following draft </w:t>
      </w:r>
      <w:r w:rsidR="00762A71">
        <w:rPr>
          <w:rFonts w:ascii="Arial" w:hAnsi="Arial" w:cs="Arial"/>
          <w:bCs/>
        </w:rPr>
        <w:t>P</w:t>
      </w:r>
      <w:r w:rsidR="00D93D21">
        <w:rPr>
          <w:rFonts w:ascii="Arial" w:hAnsi="Arial" w:cs="Arial"/>
          <w:bCs/>
        </w:rPr>
        <w:t xml:space="preserve">lan on a </w:t>
      </w:r>
      <w:r w:rsidR="00762A71">
        <w:rPr>
          <w:rFonts w:ascii="Arial" w:hAnsi="Arial" w:cs="Arial"/>
          <w:bCs/>
        </w:rPr>
        <w:t>P</w:t>
      </w:r>
      <w:r w:rsidR="00D93D21">
        <w:rPr>
          <w:rFonts w:ascii="Arial" w:hAnsi="Arial" w:cs="Arial"/>
          <w:bCs/>
        </w:rPr>
        <w:t>age</w:t>
      </w:r>
      <w:r w:rsidR="006C0242">
        <w:rPr>
          <w:rFonts w:ascii="Arial" w:hAnsi="Arial" w:cs="Arial"/>
          <w:bCs/>
        </w:rPr>
        <w:t>:</w:t>
      </w:r>
      <w:r w:rsidR="00D93D21">
        <w:rPr>
          <w:rFonts w:ascii="Arial" w:hAnsi="Arial" w:cs="Arial"/>
          <w:bCs/>
        </w:rPr>
        <w:t xml:space="preserve"> </w:t>
      </w:r>
    </w:p>
    <w:p w14:paraId="12E58181" w14:textId="0F52A9CF" w:rsidR="007D4212" w:rsidRPr="004C14E0" w:rsidRDefault="00624308" w:rsidP="002F07FD">
      <w:pPr>
        <w:pStyle w:val="BodyText"/>
        <w:numPr>
          <w:ilvl w:val="1"/>
          <w:numId w:val="1"/>
        </w:numPr>
        <w:shd w:val="clear" w:color="auto" w:fill="FFFFFF" w:themeFill="background1"/>
        <w:spacing w:before="120" w:after="120"/>
        <w:ind w:left="851" w:hanging="851"/>
        <w:jc w:val="both"/>
        <w:rPr>
          <w:rFonts w:ascii="Arial" w:hAnsi="Arial" w:cs="Arial"/>
          <w:bCs/>
        </w:rPr>
      </w:pPr>
      <w:r>
        <w:rPr>
          <w:noProof/>
        </w:rPr>
        <w:drawing>
          <wp:inline distT="0" distB="0" distL="0" distR="0" wp14:anchorId="51F2C1CB" wp14:editId="187371EF">
            <wp:extent cx="5864225" cy="2715081"/>
            <wp:effectExtent l="0" t="0" r="3175" b="9525"/>
            <wp:docPr id="166990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04240" name="Picture 1"/>
                    <pic:cNvPicPr/>
                  </pic:nvPicPr>
                  <pic:blipFill>
                    <a:blip r:embed="rId13"/>
                    <a:stretch>
                      <a:fillRect/>
                    </a:stretch>
                  </pic:blipFill>
                  <pic:spPr>
                    <a:xfrm>
                      <a:off x="0" y="0"/>
                      <a:ext cx="5881012" cy="2722853"/>
                    </a:xfrm>
                    <a:prstGeom prst="rect">
                      <a:avLst/>
                    </a:prstGeom>
                  </pic:spPr>
                </pic:pic>
              </a:graphicData>
            </a:graphic>
          </wp:inline>
        </w:drawing>
      </w:r>
      <w:r w:rsidR="004F34BC" w:rsidRPr="004F34BC">
        <w:rPr>
          <w:rFonts w:ascii="Arial" w:hAnsi="Arial" w:cs="Arial"/>
          <w:bCs/>
          <w:color w:val="FFFFFF" w:themeColor="background1"/>
        </w:rPr>
        <w:t>.</w:t>
      </w:r>
    </w:p>
    <w:p w14:paraId="0EE21F14" w14:textId="77777777" w:rsidR="0019607A" w:rsidRDefault="003A0615" w:rsidP="002F07FD">
      <w:pPr>
        <w:pStyle w:val="BodyText"/>
        <w:shd w:val="clear" w:color="auto" w:fill="FFFFFF" w:themeFill="background1"/>
        <w:spacing w:before="120" w:after="120"/>
        <w:ind w:left="851" w:hanging="851"/>
        <w:rPr>
          <w:rFonts w:ascii="Arial" w:hAnsi="Arial" w:cs="Arial"/>
          <w:bCs/>
        </w:rPr>
      </w:pPr>
      <w:r w:rsidRPr="00BB6C2B">
        <w:rPr>
          <w:rFonts w:ascii="Roboto" w:hAnsi="Roboto"/>
          <w:color w:val="212529"/>
        </w:rPr>
        <w:t>2.</w:t>
      </w:r>
      <w:r w:rsidR="004B2FCD" w:rsidRPr="00BB6C2B">
        <w:rPr>
          <w:rFonts w:ascii="Roboto" w:hAnsi="Roboto"/>
          <w:color w:val="212529"/>
        </w:rPr>
        <w:t>8</w:t>
      </w:r>
      <w:r w:rsidRPr="00BB6C2B">
        <w:rPr>
          <w:rFonts w:ascii="Roboto" w:hAnsi="Roboto"/>
          <w:color w:val="212529"/>
        </w:rPr>
        <w:tab/>
      </w:r>
      <w:r w:rsidR="00BB6C2B">
        <w:rPr>
          <w:rFonts w:ascii="Arial" w:hAnsi="Arial" w:cs="Arial"/>
          <w:bCs/>
        </w:rPr>
        <w:t xml:space="preserve">For more information on the Police and Crime </w:t>
      </w:r>
      <w:r w:rsidR="00F60781">
        <w:rPr>
          <w:rFonts w:ascii="Arial" w:hAnsi="Arial" w:cs="Arial"/>
          <w:bCs/>
        </w:rPr>
        <w:t>P</w:t>
      </w:r>
      <w:r w:rsidR="00BB6C2B">
        <w:rPr>
          <w:rFonts w:ascii="Arial" w:hAnsi="Arial" w:cs="Arial"/>
          <w:bCs/>
        </w:rPr>
        <w:t xml:space="preserve">lan consultation, please </w:t>
      </w:r>
      <w:r w:rsidR="00F60781">
        <w:rPr>
          <w:rFonts w:ascii="Arial" w:hAnsi="Arial" w:cs="Arial"/>
          <w:bCs/>
        </w:rPr>
        <w:t>visit</w:t>
      </w:r>
      <w:r w:rsidR="00BB6C2B">
        <w:rPr>
          <w:rFonts w:ascii="Arial" w:hAnsi="Arial" w:cs="Arial"/>
          <w:bCs/>
        </w:rPr>
        <w:t xml:space="preserve"> </w:t>
      </w:r>
      <w:hyperlink r:id="rId14" w:history="1">
        <w:r w:rsidR="0080066E" w:rsidRPr="00447B49">
          <w:rPr>
            <w:rStyle w:val="Hyperlink"/>
            <w:rFonts w:ascii="Arial" w:hAnsi="Arial" w:cs="Arial"/>
            <w:bCs/>
          </w:rPr>
          <w:t>https://www.westyorks-ca.gov.uk/policing-and-crime/tell-tracy-about-policing-and-crime/</w:t>
        </w:r>
      </w:hyperlink>
      <w:r w:rsidR="0080066E">
        <w:rPr>
          <w:rFonts w:ascii="Arial" w:hAnsi="Arial" w:cs="Arial"/>
          <w:bCs/>
        </w:rPr>
        <w:t xml:space="preserve"> </w:t>
      </w:r>
    </w:p>
    <w:p w14:paraId="5B0F91AD" w14:textId="0C5899DD" w:rsidR="004C14E0" w:rsidRDefault="0019607A" w:rsidP="002F07FD">
      <w:pPr>
        <w:pStyle w:val="BodyText"/>
        <w:shd w:val="clear" w:color="auto" w:fill="FFFFFF" w:themeFill="background1"/>
        <w:spacing w:before="120" w:after="120"/>
        <w:ind w:left="851" w:hanging="851"/>
        <w:rPr>
          <w:rFonts w:ascii="Arial" w:hAnsi="Arial" w:cs="Arial"/>
          <w:bCs/>
        </w:rPr>
      </w:pPr>
      <w:r>
        <w:rPr>
          <w:rFonts w:ascii="Roboto" w:hAnsi="Roboto"/>
          <w:color w:val="212529"/>
        </w:rPr>
        <w:t xml:space="preserve">2.9. </w:t>
      </w:r>
      <w:r>
        <w:rPr>
          <w:rFonts w:ascii="Roboto" w:hAnsi="Roboto"/>
          <w:color w:val="212529"/>
        </w:rPr>
        <w:tab/>
        <w:t xml:space="preserve">To have your say, you can fill in the consultation survey </w:t>
      </w:r>
      <w:r w:rsidR="00762A71">
        <w:rPr>
          <w:rFonts w:ascii="Roboto" w:hAnsi="Roboto"/>
          <w:color w:val="212529"/>
        </w:rPr>
        <w:t>by visiting the</w:t>
      </w:r>
      <w:r>
        <w:rPr>
          <w:rFonts w:ascii="Roboto" w:hAnsi="Roboto"/>
          <w:color w:val="212529"/>
        </w:rPr>
        <w:t xml:space="preserve"> link</w:t>
      </w:r>
      <w:r w:rsidR="00C15330">
        <w:rPr>
          <w:rFonts w:ascii="Roboto" w:hAnsi="Roboto"/>
          <w:color w:val="212529"/>
        </w:rPr>
        <w:t xml:space="preserve"> above</w:t>
      </w:r>
      <w:r>
        <w:rPr>
          <w:rFonts w:ascii="Roboto" w:hAnsi="Roboto"/>
          <w:color w:val="212529"/>
        </w:rPr>
        <w:t>.</w:t>
      </w:r>
    </w:p>
    <w:p w14:paraId="52DC7504" w14:textId="0EDDADF5" w:rsidR="004C14E0" w:rsidRDefault="004C14E0" w:rsidP="478826FD">
      <w:pPr>
        <w:pStyle w:val="BodyText"/>
        <w:shd w:val="clear" w:color="auto" w:fill="FFFFFF" w:themeFill="background1"/>
        <w:spacing w:before="120" w:after="120"/>
        <w:ind w:left="851" w:hanging="851"/>
        <w:rPr>
          <w:rFonts w:ascii="Arial" w:hAnsi="Arial" w:cs="Arial"/>
        </w:rPr>
      </w:pPr>
      <w:r w:rsidRPr="478826FD">
        <w:rPr>
          <w:rFonts w:ascii="Roboto" w:hAnsi="Roboto"/>
          <w:color w:val="212529"/>
        </w:rPr>
        <w:t>2.</w:t>
      </w:r>
      <w:r w:rsidR="3C64ED96" w:rsidRPr="478826FD">
        <w:rPr>
          <w:rFonts w:ascii="Roboto" w:hAnsi="Roboto"/>
          <w:color w:val="212529"/>
        </w:rPr>
        <w:t>10</w:t>
      </w:r>
      <w:r w:rsidRPr="478826FD">
        <w:rPr>
          <w:rFonts w:ascii="Roboto" w:hAnsi="Roboto"/>
          <w:color w:val="212529"/>
        </w:rPr>
        <w:t>.</w:t>
      </w:r>
      <w:r>
        <w:tab/>
      </w:r>
      <w:r w:rsidR="009E4B3F" w:rsidRPr="478826FD">
        <w:rPr>
          <w:rFonts w:ascii="Roboto" w:hAnsi="Roboto"/>
          <w:color w:val="212529"/>
        </w:rPr>
        <w:t xml:space="preserve">The Policing Protocol 2023 </w:t>
      </w:r>
      <w:r w:rsidR="0080066E" w:rsidRPr="478826FD">
        <w:rPr>
          <w:rFonts w:ascii="Roboto" w:hAnsi="Roboto"/>
          <w:color w:val="212529"/>
        </w:rPr>
        <w:t xml:space="preserve">also </w:t>
      </w:r>
      <w:r w:rsidR="009E4B3F" w:rsidRPr="478826FD">
        <w:rPr>
          <w:rFonts w:ascii="Roboto" w:hAnsi="Roboto"/>
          <w:color w:val="212529"/>
        </w:rPr>
        <w:t xml:space="preserve">states that PCCs should </w:t>
      </w:r>
      <w:proofErr w:type="gramStart"/>
      <w:r w:rsidR="009E4B3F" w:rsidRPr="478826FD">
        <w:rPr>
          <w:rFonts w:ascii="Roboto" w:hAnsi="Roboto"/>
          <w:color w:val="212529"/>
        </w:rPr>
        <w:t>take into account</w:t>
      </w:r>
      <w:proofErr w:type="gramEnd"/>
      <w:r w:rsidR="009E4B3F" w:rsidRPr="478826FD">
        <w:rPr>
          <w:rFonts w:ascii="Roboto" w:hAnsi="Roboto"/>
          <w:color w:val="212529"/>
        </w:rPr>
        <w:t xml:space="preserve"> national policy when delivering their </w:t>
      </w:r>
      <w:r w:rsidR="00C15330" w:rsidRPr="478826FD">
        <w:rPr>
          <w:rFonts w:ascii="Roboto" w:hAnsi="Roboto"/>
          <w:color w:val="212529"/>
        </w:rPr>
        <w:t>P</w:t>
      </w:r>
      <w:r w:rsidR="009E4B3F" w:rsidRPr="478826FD">
        <w:rPr>
          <w:rFonts w:ascii="Roboto" w:hAnsi="Roboto"/>
          <w:color w:val="212529"/>
        </w:rPr>
        <w:t xml:space="preserve">olice and </w:t>
      </w:r>
      <w:r w:rsidR="00C15330" w:rsidRPr="478826FD">
        <w:rPr>
          <w:rFonts w:ascii="Roboto" w:hAnsi="Roboto"/>
          <w:color w:val="212529"/>
        </w:rPr>
        <w:t>C</w:t>
      </w:r>
      <w:r w:rsidR="009E4B3F" w:rsidRPr="478826FD">
        <w:rPr>
          <w:rFonts w:ascii="Roboto" w:hAnsi="Roboto"/>
          <w:color w:val="212529"/>
        </w:rPr>
        <w:t xml:space="preserve">rime </w:t>
      </w:r>
      <w:r w:rsidR="00C15330" w:rsidRPr="478826FD">
        <w:rPr>
          <w:rFonts w:ascii="Roboto" w:hAnsi="Roboto"/>
          <w:color w:val="212529"/>
        </w:rPr>
        <w:t>P</w:t>
      </w:r>
      <w:r w:rsidR="009E4B3F" w:rsidRPr="478826FD">
        <w:rPr>
          <w:rFonts w:ascii="Roboto" w:hAnsi="Roboto"/>
          <w:color w:val="212529"/>
        </w:rPr>
        <w:t>lans.</w:t>
      </w:r>
    </w:p>
    <w:p w14:paraId="60293C46" w14:textId="3C06B082" w:rsidR="005925DF" w:rsidRDefault="004C14E0" w:rsidP="005925DF">
      <w:pPr>
        <w:pStyle w:val="BodyText"/>
        <w:shd w:val="clear" w:color="auto" w:fill="FFFFFF" w:themeFill="background1"/>
        <w:spacing w:before="120" w:after="120"/>
        <w:ind w:left="851" w:hanging="851"/>
        <w:rPr>
          <w:rFonts w:ascii="Arial" w:hAnsi="Arial" w:cs="Arial"/>
        </w:rPr>
      </w:pPr>
      <w:r w:rsidRPr="478826FD">
        <w:rPr>
          <w:rFonts w:ascii="Arial" w:hAnsi="Arial" w:cs="Arial"/>
        </w:rPr>
        <w:t>2.1</w:t>
      </w:r>
      <w:r w:rsidR="59D502A2" w:rsidRPr="478826FD">
        <w:rPr>
          <w:rFonts w:ascii="Arial" w:hAnsi="Arial" w:cs="Arial"/>
        </w:rPr>
        <w:t>1</w:t>
      </w:r>
      <w:r w:rsidRPr="478826FD">
        <w:rPr>
          <w:rFonts w:ascii="Arial" w:hAnsi="Arial" w:cs="Arial"/>
        </w:rPr>
        <w:t xml:space="preserve">. </w:t>
      </w:r>
      <w:r>
        <w:tab/>
      </w:r>
      <w:r w:rsidR="0080066E" w:rsidRPr="478826FD">
        <w:rPr>
          <w:rFonts w:ascii="Arial" w:hAnsi="Arial" w:cs="Arial"/>
        </w:rPr>
        <w:t xml:space="preserve">The report </w:t>
      </w:r>
      <w:r w:rsidR="75CB1488" w:rsidRPr="478826FD">
        <w:rPr>
          <w:rFonts w:ascii="Arial" w:hAnsi="Arial" w:cs="Arial"/>
        </w:rPr>
        <w:t>in</w:t>
      </w:r>
      <w:r w:rsidR="007404A3" w:rsidRPr="478826FD">
        <w:rPr>
          <w:rFonts w:ascii="Arial" w:hAnsi="Arial" w:cs="Arial"/>
        </w:rPr>
        <w:t xml:space="preserve"> Appendix 1 </w:t>
      </w:r>
      <w:r w:rsidR="0080066E" w:rsidRPr="478826FD">
        <w:rPr>
          <w:rFonts w:ascii="Arial" w:hAnsi="Arial" w:cs="Arial"/>
        </w:rPr>
        <w:t xml:space="preserve">looks at the changes in national and local policy since the last Police and Crime </w:t>
      </w:r>
      <w:r w:rsidR="00C15330" w:rsidRPr="478826FD">
        <w:rPr>
          <w:rFonts w:ascii="Arial" w:hAnsi="Arial" w:cs="Arial"/>
        </w:rPr>
        <w:t>P</w:t>
      </w:r>
      <w:r w:rsidR="0080066E" w:rsidRPr="478826FD">
        <w:rPr>
          <w:rFonts w:ascii="Arial" w:hAnsi="Arial" w:cs="Arial"/>
        </w:rPr>
        <w:t xml:space="preserve">lan and gives </w:t>
      </w:r>
      <w:r w:rsidR="00C15330" w:rsidRPr="478826FD">
        <w:rPr>
          <w:rFonts w:ascii="Arial" w:hAnsi="Arial" w:cs="Arial"/>
        </w:rPr>
        <w:t>the Police and Crime</w:t>
      </w:r>
      <w:r w:rsidR="0080066E" w:rsidRPr="478826FD">
        <w:rPr>
          <w:rFonts w:ascii="Arial" w:hAnsi="Arial" w:cs="Arial"/>
        </w:rPr>
        <w:t xml:space="preserve"> </w:t>
      </w:r>
      <w:r w:rsidR="00C15330" w:rsidRPr="478826FD">
        <w:rPr>
          <w:rFonts w:ascii="Arial" w:hAnsi="Arial" w:cs="Arial"/>
        </w:rPr>
        <w:t>P</w:t>
      </w:r>
      <w:r w:rsidR="0080066E" w:rsidRPr="478826FD">
        <w:rPr>
          <w:rFonts w:ascii="Arial" w:hAnsi="Arial" w:cs="Arial"/>
        </w:rPr>
        <w:t xml:space="preserve">anel an overview of the current policing landscape in which the Police and Crime Plan is </w:t>
      </w:r>
      <w:r w:rsidR="00834EA1" w:rsidRPr="478826FD">
        <w:rPr>
          <w:rFonts w:ascii="Arial" w:hAnsi="Arial" w:cs="Arial"/>
        </w:rPr>
        <w:t>situated</w:t>
      </w:r>
      <w:r w:rsidR="0C14BDDA" w:rsidRPr="478826FD">
        <w:rPr>
          <w:rFonts w:ascii="Arial" w:hAnsi="Arial" w:cs="Arial"/>
        </w:rPr>
        <w:t xml:space="preserve"> -</w:t>
      </w:r>
      <w:r w:rsidR="00834EA1" w:rsidRPr="478826FD">
        <w:rPr>
          <w:rFonts w:ascii="Arial" w:hAnsi="Arial" w:cs="Arial"/>
        </w:rPr>
        <w:t xml:space="preserve"> </w:t>
      </w:r>
      <w:proofErr w:type="gramStart"/>
      <w:r w:rsidR="00834EA1" w:rsidRPr="478826FD">
        <w:rPr>
          <w:rFonts w:ascii="Arial" w:hAnsi="Arial" w:cs="Arial"/>
        </w:rPr>
        <w:t>in light of</w:t>
      </w:r>
      <w:proofErr w:type="gramEnd"/>
      <w:r w:rsidR="00834EA1" w:rsidRPr="478826FD">
        <w:rPr>
          <w:rFonts w:ascii="Arial" w:hAnsi="Arial" w:cs="Arial"/>
        </w:rPr>
        <w:t xml:space="preserve"> the above statutory requirement.</w:t>
      </w:r>
    </w:p>
    <w:p w14:paraId="72A5C596" w14:textId="77777777" w:rsidR="005925DF" w:rsidRPr="002F07FD" w:rsidRDefault="005925DF" w:rsidP="005925DF">
      <w:pPr>
        <w:pStyle w:val="BodyText"/>
        <w:shd w:val="clear" w:color="auto" w:fill="FFFFFF" w:themeFill="background1"/>
        <w:spacing w:before="120" w:after="120"/>
        <w:ind w:left="851" w:hanging="851"/>
        <w:rPr>
          <w:rFonts w:ascii="Arial" w:hAnsi="Arial" w:cs="Arial"/>
        </w:rPr>
      </w:pPr>
    </w:p>
    <w:p w14:paraId="75808EB3" w14:textId="5A5E4CE4" w:rsidR="0072616C" w:rsidRPr="002F07FD" w:rsidRDefault="0072616C"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EQUALITY</w:t>
      </w:r>
      <w:r w:rsidR="000F3924" w:rsidRPr="004D7E2D">
        <w:rPr>
          <w:rFonts w:ascii="Arial" w:hAnsi="Arial" w:cs="Arial"/>
          <w:b/>
          <w:bCs/>
          <w:sz w:val="24"/>
          <w:szCs w:val="24"/>
        </w:rPr>
        <w:t>,</w:t>
      </w:r>
      <w:r w:rsidRPr="004D7E2D">
        <w:rPr>
          <w:rFonts w:ascii="Arial" w:hAnsi="Arial" w:cs="Arial"/>
          <w:b/>
          <w:bCs/>
          <w:sz w:val="24"/>
          <w:szCs w:val="24"/>
        </w:rPr>
        <w:t xml:space="preserve"> DIVERSITY</w:t>
      </w:r>
      <w:r w:rsidR="000F3924" w:rsidRPr="004D7E2D">
        <w:rPr>
          <w:rFonts w:ascii="Arial" w:hAnsi="Arial" w:cs="Arial"/>
          <w:b/>
          <w:bCs/>
          <w:sz w:val="24"/>
          <w:szCs w:val="24"/>
        </w:rPr>
        <w:t xml:space="preserve"> AND INCLUSION</w:t>
      </w:r>
      <w:r w:rsidRPr="004D7E2D">
        <w:rPr>
          <w:rFonts w:ascii="Arial" w:hAnsi="Arial" w:cs="Arial"/>
          <w:b/>
          <w:bCs/>
          <w:sz w:val="24"/>
          <w:szCs w:val="24"/>
        </w:rPr>
        <w:t xml:space="preserve"> </w:t>
      </w:r>
      <w:r w:rsidR="000F3924" w:rsidRPr="004D7E2D">
        <w:rPr>
          <w:rFonts w:ascii="Arial" w:hAnsi="Arial" w:cs="Arial"/>
          <w:b/>
          <w:bCs/>
          <w:sz w:val="24"/>
          <w:szCs w:val="24"/>
        </w:rPr>
        <w:t xml:space="preserve">BENEFITS AND </w:t>
      </w:r>
      <w:r w:rsidRPr="004D7E2D">
        <w:rPr>
          <w:rFonts w:ascii="Arial" w:hAnsi="Arial" w:cs="Arial"/>
          <w:b/>
          <w:bCs/>
          <w:sz w:val="24"/>
          <w:szCs w:val="24"/>
        </w:rPr>
        <w:t>IMPLICATIONS</w:t>
      </w:r>
    </w:p>
    <w:p w14:paraId="17936762" w14:textId="147E0DBF" w:rsidR="002F07FD" w:rsidRPr="005925DF" w:rsidRDefault="002F432E" w:rsidP="002F07FD">
      <w:pPr>
        <w:pStyle w:val="BodyText"/>
        <w:numPr>
          <w:ilvl w:val="1"/>
          <w:numId w:val="1"/>
        </w:numPr>
        <w:spacing w:before="120" w:after="120"/>
        <w:ind w:left="851" w:hanging="851"/>
        <w:rPr>
          <w:rFonts w:ascii="Arial" w:hAnsi="Arial" w:cs="Arial"/>
          <w:b/>
        </w:rPr>
      </w:pPr>
      <w:r w:rsidRPr="004D7E2D">
        <w:rPr>
          <w:rFonts w:ascii="Arial" w:hAnsi="Arial" w:cs="Arial"/>
          <w:bCs/>
        </w:rPr>
        <w:t xml:space="preserve">The </w:t>
      </w:r>
      <w:r w:rsidR="00834EA1">
        <w:rPr>
          <w:rFonts w:ascii="Arial" w:hAnsi="Arial" w:cs="Arial"/>
          <w:bCs/>
        </w:rPr>
        <w:t xml:space="preserve">new Police and Crime </w:t>
      </w:r>
      <w:r w:rsidR="00C15330">
        <w:rPr>
          <w:rFonts w:ascii="Arial" w:hAnsi="Arial" w:cs="Arial"/>
          <w:bCs/>
        </w:rPr>
        <w:t>P</w:t>
      </w:r>
      <w:r w:rsidR="00834EA1">
        <w:rPr>
          <w:rFonts w:ascii="Arial" w:hAnsi="Arial" w:cs="Arial"/>
          <w:bCs/>
        </w:rPr>
        <w:t>lan will</w:t>
      </w:r>
      <w:r w:rsidRPr="004D7E2D">
        <w:rPr>
          <w:rFonts w:ascii="Arial" w:hAnsi="Arial" w:cs="Arial"/>
          <w:bCs/>
        </w:rPr>
        <w:t xml:space="preserve"> </w:t>
      </w:r>
      <w:r w:rsidR="00834EA1">
        <w:rPr>
          <w:rFonts w:ascii="Arial" w:hAnsi="Arial" w:cs="Arial"/>
          <w:bCs/>
        </w:rPr>
        <w:t>be</w:t>
      </w:r>
      <w:r w:rsidR="00554CEA">
        <w:rPr>
          <w:rFonts w:ascii="Arial" w:hAnsi="Arial" w:cs="Arial"/>
          <w:bCs/>
        </w:rPr>
        <w:t xml:space="preserve"> subject to an Equality Impact Assessment</w:t>
      </w:r>
      <w:r w:rsidR="00834EA1">
        <w:rPr>
          <w:rFonts w:ascii="Arial" w:hAnsi="Arial" w:cs="Arial"/>
          <w:bCs/>
        </w:rPr>
        <w:t xml:space="preserve"> – this is being written as the </w:t>
      </w:r>
      <w:r w:rsidR="00C15330">
        <w:rPr>
          <w:rFonts w:ascii="Arial" w:hAnsi="Arial" w:cs="Arial"/>
          <w:bCs/>
        </w:rPr>
        <w:t>P</w:t>
      </w:r>
      <w:r w:rsidR="00834EA1">
        <w:rPr>
          <w:rFonts w:ascii="Arial" w:hAnsi="Arial" w:cs="Arial"/>
          <w:bCs/>
        </w:rPr>
        <w:t xml:space="preserve">lan progresses to ensure that every </w:t>
      </w:r>
      <w:r w:rsidR="00196944">
        <w:rPr>
          <w:rFonts w:ascii="Arial" w:hAnsi="Arial" w:cs="Arial"/>
          <w:bCs/>
        </w:rPr>
        <w:t>element</w:t>
      </w:r>
      <w:r w:rsidR="00834EA1">
        <w:rPr>
          <w:rFonts w:ascii="Arial" w:hAnsi="Arial" w:cs="Arial"/>
          <w:bCs/>
        </w:rPr>
        <w:t xml:space="preserve"> of the </w:t>
      </w:r>
      <w:r w:rsidR="00C15330">
        <w:rPr>
          <w:rFonts w:ascii="Arial" w:hAnsi="Arial" w:cs="Arial"/>
          <w:bCs/>
        </w:rPr>
        <w:t>P</w:t>
      </w:r>
      <w:r w:rsidR="00834EA1">
        <w:rPr>
          <w:rFonts w:ascii="Arial" w:hAnsi="Arial" w:cs="Arial"/>
          <w:bCs/>
        </w:rPr>
        <w:t>lan has the benefit of its overview.</w:t>
      </w:r>
    </w:p>
    <w:p w14:paraId="7422B63F" w14:textId="77777777" w:rsidR="005925DF" w:rsidRPr="002F07FD" w:rsidRDefault="005925DF" w:rsidP="005925DF">
      <w:pPr>
        <w:pStyle w:val="BodyText"/>
        <w:spacing w:before="120" w:after="120"/>
        <w:rPr>
          <w:rFonts w:ascii="Arial" w:hAnsi="Arial" w:cs="Arial"/>
          <w:b/>
        </w:rPr>
      </w:pPr>
    </w:p>
    <w:p w14:paraId="4276CA23" w14:textId="79E2BD96" w:rsidR="002207B6" w:rsidRPr="002F07FD" w:rsidRDefault="002207B6" w:rsidP="002F07FD">
      <w:pPr>
        <w:numPr>
          <w:ilvl w:val="0"/>
          <w:numId w:val="1"/>
        </w:numPr>
        <w:pBdr>
          <w:bottom w:val="single" w:sz="4" w:space="1" w:color="006F81"/>
        </w:pBdr>
        <w:spacing w:before="120" w:after="120"/>
        <w:ind w:left="792" w:hanging="792"/>
        <w:jc w:val="both"/>
        <w:rPr>
          <w:rFonts w:ascii="Arial" w:hAnsi="Arial" w:cs="Arial"/>
          <w:b/>
          <w:bCs/>
          <w:sz w:val="24"/>
          <w:szCs w:val="24"/>
        </w:rPr>
      </w:pPr>
      <w:r w:rsidRPr="002207B6">
        <w:rPr>
          <w:rFonts w:ascii="Arial" w:hAnsi="Arial" w:cs="Arial"/>
          <w:b/>
          <w:bCs/>
          <w:sz w:val="24"/>
          <w:szCs w:val="24"/>
        </w:rPr>
        <w:t>IMPLICATIONS FOR YOUNG PEOPLE IN WEST YORKSHIRE</w:t>
      </w:r>
    </w:p>
    <w:p w14:paraId="676A5910" w14:textId="3103C761" w:rsidR="00BC6C2B" w:rsidRDefault="002207B6" w:rsidP="42D7022A">
      <w:pPr>
        <w:spacing w:before="120" w:after="120"/>
        <w:ind w:left="792" w:hanging="792"/>
        <w:rPr>
          <w:rFonts w:ascii="Arial" w:hAnsi="Arial" w:cs="Arial"/>
          <w:sz w:val="24"/>
          <w:szCs w:val="24"/>
        </w:rPr>
      </w:pPr>
      <w:r w:rsidRPr="42D7022A">
        <w:rPr>
          <w:rFonts w:ascii="Arial" w:hAnsi="Arial" w:cs="Arial"/>
          <w:sz w:val="24"/>
          <w:szCs w:val="24"/>
        </w:rPr>
        <w:t>4.1</w:t>
      </w:r>
      <w:r>
        <w:tab/>
      </w:r>
      <w:r w:rsidRPr="42D7022A">
        <w:rPr>
          <w:rFonts w:ascii="Arial" w:hAnsi="Arial" w:cs="Arial"/>
          <w:sz w:val="24"/>
          <w:szCs w:val="24"/>
        </w:rPr>
        <w:t xml:space="preserve">Many of the measures in the Police and Crime </w:t>
      </w:r>
      <w:r w:rsidR="0052074C" w:rsidRPr="42D7022A">
        <w:rPr>
          <w:rFonts w:ascii="Arial" w:hAnsi="Arial" w:cs="Arial"/>
          <w:sz w:val="24"/>
          <w:szCs w:val="24"/>
        </w:rPr>
        <w:t>Plan</w:t>
      </w:r>
      <w:r w:rsidRPr="42D7022A">
        <w:rPr>
          <w:rFonts w:ascii="Arial" w:hAnsi="Arial" w:cs="Arial"/>
          <w:sz w:val="24"/>
          <w:szCs w:val="24"/>
        </w:rPr>
        <w:t xml:space="preserve"> directly </w:t>
      </w:r>
      <w:r w:rsidR="00B038F9" w:rsidRPr="42D7022A">
        <w:rPr>
          <w:rFonts w:ascii="Arial" w:hAnsi="Arial" w:cs="Arial"/>
          <w:sz w:val="24"/>
          <w:szCs w:val="24"/>
        </w:rPr>
        <w:t>affect</w:t>
      </w:r>
      <w:r w:rsidRPr="42D7022A">
        <w:rPr>
          <w:rFonts w:ascii="Arial" w:hAnsi="Arial" w:cs="Arial"/>
          <w:sz w:val="24"/>
          <w:szCs w:val="24"/>
        </w:rPr>
        <w:t xml:space="preserve"> </w:t>
      </w:r>
      <w:r w:rsidR="006C4165" w:rsidRPr="42D7022A">
        <w:rPr>
          <w:rFonts w:ascii="Arial" w:hAnsi="Arial" w:cs="Arial"/>
          <w:sz w:val="24"/>
          <w:szCs w:val="24"/>
        </w:rPr>
        <w:t xml:space="preserve">children and young </w:t>
      </w:r>
      <w:r w:rsidRPr="42D7022A">
        <w:rPr>
          <w:rFonts w:ascii="Arial" w:hAnsi="Arial" w:cs="Arial"/>
          <w:sz w:val="24"/>
          <w:szCs w:val="24"/>
        </w:rPr>
        <w:t xml:space="preserve">people in West Yorkshire, </w:t>
      </w:r>
      <w:r w:rsidR="00834EA1" w:rsidRPr="42D7022A">
        <w:rPr>
          <w:rFonts w:ascii="Arial" w:hAnsi="Arial" w:cs="Arial"/>
          <w:sz w:val="24"/>
          <w:szCs w:val="24"/>
        </w:rPr>
        <w:t xml:space="preserve">and the new cross cutting theme of children and young </w:t>
      </w:r>
      <w:r w:rsidR="00834EA1" w:rsidRPr="42D7022A">
        <w:rPr>
          <w:rFonts w:ascii="Arial" w:hAnsi="Arial" w:cs="Arial"/>
          <w:sz w:val="24"/>
          <w:szCs w:val="24"/>
        </w:rPr>
        <w:lastRenderedPageBreak/>
        <w:t xml:space="preserve">people will ensure that a </w:t>
      </w:r>
      <w:r w:rsidR="006A66E0" w:rsidRPr="42D7022A">
        <w:rPr>
          <w:rFonts w:ascii="Arial" w:hAnsi="Arial" w:cs="Arial"/>
          <w:sz w:val="24"/>
          <w:szCs w:val="24"/>
        </w:rPr>
        <w:t>C</w:t>
      </w:r>
      <w:r w:rsidR="00834EA1" w:rsidRPr="42D7022A">
        <w:rPr>
          <w:rFonts w:ascii="Arial" w:hAnsi="Arial" w:cs="Arial"/>
          <w:sz w:val="24"/>
          <w:szCs w:val="24"/>
        </w:rPr>
        <w:t xml:space="preserve">hild </w:t>
      </w:r>
      <w:r w:rsidR="006A66E0" w:rsidRPr="42D7022A">
        <w:rPr>
          <w:rFonts w:ascii="Arial" w:hAnsi="Arial" w:cs="Arial"/>
          <w:sz w:val="24"/>
          <w:szCs w:val="24"/>
        </w:rPr>
        <w:t>F</w:t>
      </w:r>
      <w:r w:rsidR="00834EA1" w:rsidRPr="42D7022A">
        <w:rPr>
          <w:rFonts w:ascii="Arial" w:hAnsi="Arial" w:cs="Arial"/>
          <w:sz w:val="24"/>
          <w:szCs w:val="24"/>
        </w:rPr>
        <w:t>irst</w:t>
      </w:r>
      <w:r w:rsidRPr="42D7022A">
        <w:rPr>
          <w:rStyle w:val="FootnoteReference"/>
          <w:rFonts w:ascii="Arial" w:hAnsi="Arial" w:cs="Arial"/>
          <w:sz w:val="24"/>
          <w:szCs w:val="24"/>
        </w:rPr>
        <w:footnoteReference w:id="3"/>
      </w:r>
      <w:r w:rsidR="00834EA1" w:rsidRPr="42D7022A">
        <w:rPr>
          <w:rFonts w:ascii="Arial" w:hAnsi="Arial" w:cs="Arial"/>
          <w:sz w:val="24"/>
          <w:szCs w:val="24"/>
        </w:rPr>
        <w:t xml:space="preserve"> lens is applied</w:t>
      </w:r>
      <w:r w:rsidR="006A66E0" w:rsidRPr="42D7022A">
        <w:rPr>
          <w:rFonts w:ascii="Arial" w:hAnsi="Arial" w:cs="Arial"/>
          <w:sz w:val="24"/>
          <w:szCs w:val="24"/>
        </w:rPr>
        <w:t xml:space="preserve"> across the Plan</w:t>
      </w:r>
      <w:r w:rsidR="002A3F84" w:rsidRPr="42D7022A">
        <w:rPr>
          <w:rFonts w:ascii="Arial" w:hAnsi="Arial" w:cs="Arial"/>
          <w:sz w:val="24"/>
          <w:szCs w:val="24"/>
        </w:rPr>
        <w:t>.</w:t>
      </w:r>
    </w:p>
    <w:p w14:paraId="298E9A7D" w14:textId="77777777" w:rsidR="005925DF" w:rsidRPr="002F07FD" w:rsidRDefault="005925DF" w:rsidP="005925DF">
      <w:pPr>
        <w:spacing w:before="120" w:after="120"/>
        <w:rPr>
          <w:rFonts w:ascii="Arial" w:hAnsi="Arial" w:cs="Arial"/>
          <w:bCs/>
          <w:sz w:val="24"/>
          <w:szCs w:val="24"/>
        </w:rPr>
      </w:pPr>
    </w:p>
    <w:p w14:paraId="7B170BF5" w14:textId="60278DB7" w:rsidR="0083090F" w:rsidRPr="002F07FD" w:rsidRDefault="0083090F"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FINAN</w:t>
      </w:r>
      <w:r w:rsidR="00D71B73" w:rsidRPr="004D7E2D">
        <w:rPr>
          <w:rFonts w:ascii="Arial" w:hAnsi="Arial" w:cs="Arial"/>
          <w:b/>
          <w:bCs/>
          <w:sz w:val="24"/>
          <w:szCs w:val="24"/>
        </w:rPr>
        <w:t>CI</w:t>
      </w:r>
      <w:r w:rsidRPr="004D7E2D">
        <w:rPr>
          <w:rFonts w:ascii="Arial" w:hAnsi="Arial" w:cs="Arial"/>
          <w:b/>
          <w:bCs/>
          <w:sz w:val="24"/>
          <w:szCs w:val="24"/>
        </w:rPr>
        <w:t>AL IMPLICATIONS</w:t>
      </w:r>
    </w:p>
    <w:p w14:paraId="707DEE13" w14:textId="5FE781DE" w:rsidR="0083090F" w:rsidRPr="005925DF" w:rsidRDefault="002F432E" w:rsidP="002F07FD">
      <w:pPr>
        <w:pStyle w:val="BodyText"/>
        <w:numPr>
          <w:ilvl w:val="1"/>
          <w:numId w:val="1"/>
        </w:numPr>
        <w:spacing w:before="120" w:after="120"/>
        <w:ind w:left="851" w:hanging="851"/>
        <w:jc w:val="both"/>
        <w:rPr>
          <w:rFonts w:ascii="Arial" w:hAnsi="Arial" w:cs="Arial"/>
          <w:b/>
        </w:rPr>
      </w:pPr>
      <w:r w:rsidRPr="004D7E2D">
        <w:rPr>
          <w:rFonts w:ascii="Arial" w:hAnsi="Arial" w:cs="Arial"/>
          <w:bCs/>
        </w:rPr>
        <w:t>None</w:t>
      </w:r>
      <w:r w:rsidR="006A66E0">
        <w:rPr>
          <w:rFonts w:ascii="Arial" w:hAnsi="Arial" w:cs="Arial"/>
          <w:bCs/>
        </w:rPr>
        <w:t>.</w:t>
      </w:r>
    </w:p>
    <w:p w14:paraId="11B5DF7C" w14:textId="77777777" w:rsidR="005925DF" w:rsidRPr="002F07FD" w:rsidRDefault="005925DF" w:rsidP="005925DF">
      <w:pPr>
        <w:pStyle w:val="BodyText"/>
        <w:spacing w:before="120" w:after="120"/>
        <w:jc w:val="both"/>
        <w:rPr>
          <w:rFonts w:ascii="Arial" w:hAnsi="Arial" w:cs="Arial"/>
          <w:b/>
        </w:rPr>
      </w:pPr>
    </w:p>
    <w:p w14:paraId="48D1B302" w14:textId="1248EB91" w:rsidR="0083090F" w:rsidRPr="002F07FD" w:rsidRDefault="0083090F"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LEGAL IMPLICATIONS</w:t>
      </w:r>
    </w:p>
    <w:p w14:paraId="53FFEB67" w14:textId="147A89F7" w:rsidR="002F432E" w:rsidRPr="004D7E2D" w:rsidRDefault="0052074C" w:rsidP="002F07FD">
      <w:pPr>
        <w:pStyle w:val="ListParagraph"/>
        <w:numPr>
          <w:ilvl w:val="1"/>
          <w:numId w:val="1"/>
        </w:numPr>
        <w:spacing w:before="120" w:after="120"/>
        <w:ind w:left="851" w:hanging="851"/>
        <w:rPr>
          <w:rFonts w:ascii="Arial" w:hAnsi="Arial" w:cs="Arial"/>
          <w:bCs/>
          <w:sz w:val="24"/>
          <w:szCs w:val="24"/>
        </w:rPr>
      </w:pPr>
      <w:bookmarkStart w:id="2" w:name="_Hlk152169920"/>
      <w:r>
        <w:rPr>
          <w:rFonts w:ascii="Arial" w:hAnsi="Arial" w:cs="Arial"/>
          <w:bCs/>
          <w:sz w:val="24"/>
          <w:szCs w:val="24"/>
        </w:rPr>
        <w:t xml:space="preserve">The </w:t>
      </w:r>
      <w:r w:rsidR="002F432E" w:rsidRPr="004D7E2D">
        <w:rPr>
          <w:rFonts w:ascii="Arial" w:hAnsi="Arial" w:cs="Arial"/>
          <w:bCs/>
          <w:sz w:val="24"/>
          <w:szCs w:val="24"/>
        </w:rPr>
        <w:t xml:space="preserve">Police Reform and Social Responsibility Act 2011 sets out the requirement for the </w:t>
      </w:r>
      <w:proofErr w:type="gramStart"/>
      <w:r w:rsidR="002F432E" w:rsidRPr="004D7E2D">
        <w:rPr>
          <w:rFonts w:ascii="Arial" w:hAnsi="Arial" w:cs="Arial"/>
          <w:bCs/>
          <w:sz w:val="24"/>
          <w:szCs w:val="24"/>
        </w:rPr>
        <w:t>Mayor</w:t>
      </w:r>
      <w:proofErr w:type="gramEnd"/>
      <w:r w:rsidR="002F432E" w:rsidRPr="004D7E2D">
        <w:rPr>
          <w:rFonts w:ascii="Arial" w:hAnsi="Arial" w:cs="Arial"/>
          <w:bCs/>
          <w:sz w:val="24"/>
          <w:szCs w:val="24"/>
        </w:rPr>
        <w:t xml:space="preserve"> to issue a Police and Crime Plan as soon as practicable after taking office and, in any case, before the end of the financial year (31</w:t>
      </w:r>
      <w:r w:rsidRPr="0052074C">
        <w:rPr>
          <w:rFonts w:ascii="Arial" w:hAnsi="Arial" w:cs="Arial"/>
          <w:bCs/>
          <w:sz w:val="24"/>
          <w:szCs w:val="24"/>
          <w:vertAlign w:val="superscript"/>
        </w:rPr>
        <w:t>st</w:t>
      </w:r>
      <w:r w:rsidR="002F432E" w:rsidRPr="004D7E2D">
        <w:rPr>
          <w:rFonts w:ascii="Arial" w:hAnsi="Arial" w:cs="Arial"/>
          <w:bCs/>
          <w:sz w:val="24"/>
          <w:szCs w:val="24"/>
        </w:rPr>
        <w:t xml:space="preserve"> March) in which the Mayor is elected.</w:t>
      </w:r>
    </w:p>
    <w:bookmarkEnd w:id="2"/>
    <w:p w14:paraId="2FBC4400" w14:textId="73318419" w:rsidR="002F432E" w:rsidRPr="004D7E2D" w:rsidRDefault="002F432E" w:rsidP="002F07FD">
      <w:pPr>
        <w:pStyle w:val="BodyText"/>
        <w:numPr>
          <w:ilvl w:val="1"/>
          <w:numId w:val="1"/>
        </w:numPr>
        <w:spacing w:before="120" w:after="120"/>
        <w:ind w:left="851" w:hanging="851"/>
        <w:rPr>
          <w:rFonts w:ascii="Arial" w:hAnsi="Arial" w:cs="Arial"/>
          <w:bCs/>
        </w:rPr>
      </w:pPr>
      <w:r w:rsidRPr="004D7E2D">
        <w:rPr>
          <w:rFonts w:ascii="Arial" w:hAnsi="Arial" w:cs="Arial"/>
          <w:bCs/>
        </w:rPr>
        <w:t>The Police and Crime Plan should determine, direct</w:t>
      </w:r>
      <w:r w:rsidR="0052074C" w:rsidRPr="004D7E2D">
        <w:rPr>
          <w:rFonts w:ascii="Arial" w:hAnsi="Arial" w:cs="Arial"/>
          <w:bCs/>
        </w:rPr>
        <w:t>,</w:t>
      </w:r>
      <w:r w:rsidRPr="004D7E2D">
        <w:rPr>
          <w:rFonts w:ascii="Arial" w:hAnsi="Arial" w:cs="Arial"/>
          <w:bCs/>
        </w:rPr>
        <w:t xml:space="preserve"> and communicate the </w:t>
      </w:r>
      <w:proofErr w:type="gramStart"/>
      <w:r w:rsidRPr="004D7E2D">
        <w:rPr>
          <w:rFonts w:ascii="Arial" w:hAnsi="Arial" w:cs="Arial"/>
          <w:bCs/>
        </w:rPr>
        <w:t>Mayor’s</w:t>
      </w:r>
      <w:proofErr w:type="gramEnd"/>
      <w:r w:rsidRPr="004D7E2D">
        <w:rPr>
          <w:rFonts w:ascii="Arial" w:hAnsi="Arial" w:cs="Arial"/>
          <w:bCs/>
        </w:rPr>
        <w:t xml:space="preserve"> priorities for their local area during their period in office</w:t>
      </w:r>
      <w:r w:rsidR="0052074C">
        <w:rPr>
          <w:rFonts w:ascii="Arial" w:hAnsi="Arial" w:cs="Arial"/>
          <w:bCs/>
        </w:rPr>
        <w:t xml:space="preserve">. </w:t>
      </w:r>
      <w:r w:rsidR="00BC7F61">
        <w:rPr>
          <w:rFonts w:ascii="Arial" w:hAnsi="Arial" w:cs="Arial"/>
          <w:bCs/>
        </w:rPr>
        <w:t>The Police and Crime Plan will</w:t>
      </w:r>
      <w:r w:rsidRPr="004D7E2D">
        <w:rPr>
          <w:rFonts w:ascii="Arial" w:hAnsi="Arial" w:cs="Arial"/>
          <w:bCs/>
        </w:rPr>
        <w:t xml:space="preserve"> update the Police and Crime </w:t>
      </w:r>
      <w:r w:rsidR="0052074C">
        <w:rPr>
          <w:rFonts w:ascii="Arial" w:hAnsi="Arial" w:cs="Arial"/>
          <w:bCs/>
        </w:rPr>
        <w:t>P</w:t>
      </w:r>
      <w:r w:rsidRPr="004D7E2D">
        <w:rPr>
          <w:rFonts w:ascii="Arial" w:hAnsi="Arial" w:cs="Arial"/>
          <w:bCs/>
        </w:rPr>
        <w:t xml:space="preserve">anel on these priorities and </w:t>
      </w:r>
      <w:r w:rsidR="00BC7F61">
        <w:rPr>
          <w:rFonts w:ascii="Arial" w:hAnsi="Arial" w:cs="Arial"/>
          <w:bCs/>
        </w:rPr>
        <w:t xml:space="preserve">will </w:t>
      </w:r>
      <w:r w:rsidR="0052074C">
        <w:rPr>
          <w:rFonts w:ascii="Arial" w:hAnsi="Arial" w:cs="Arial"/>
          <w:bCs/>
        </w:rPr>
        <w:t>provide</w:t>
      </w:r>
      <w:r w:rsidRPr="004D7E2D">
        <w:rPr>
          <w:rFonts w:ascii="Arial" w:hAnsi="Arial" w:cs="Arial"/>
          <w:bCs/>
        </w:rPr>
        <w:t xml:space="preserve">: </w:t>
      </w:r>
    </w:p>
    <w:p w14:paraId="0BC88625" w14:textId="5BDA1FF8" w:rsidR="002F432E" w:rsidRPr="004D7E2D" w:rsidRDefault="002F432E" w:rsidP="002F07FD">
      <w:pPr>
        <w:pStyle w:val="BodyText"/>
        <w:numPr>
          <w:ilvl w:val="0"/>
          <w:numId w:val="2"/>
        </w:numPr>
        <w:spacing w:before="120" w:after="120"/>
        <w:ind w:left="1418" w:hanging="567"/>
        <w:rPr>
          <w:rFonts w:ascii="Arial" w:hAnsi="Arial" w:cs="Arial"/>
          <w:bCs/>
        </w:rPr>
      </w:pPr>
      <w:r w:rsidRPr="004D7E2D">
        <w:rPr>
          <w:rFonts w:ascii="Arial" w:hAnsi="Arial" w:cs="Arial"/>
          <w:bCs/>
        </w:rPr>
        <w:t xml:space="preserve">An update on the </w:t>
      </w:r>
      <w:proofErr w:type="gramStart"/>
      <w:r w:rsidRPr="004D7E2D">
        <w:rPr>
          <w:rFonts w:ascii="Arial" w:hAnsi="Arial" w:cs="Arial"/>
          <w:bCs/>
        </w:rPr>
        <w:t>Mayor’s</w:t>
      </w:r>
      <w:proofErr w:type="gramEnd"/>
      <w:r w:rsidRPr="004D7E2D">
        <w:rPr>
          <w:rFonts w:ascii="Arial" w:hAnsi="Arial" w:cs="Arial"/>
          <w:bCs/>
        </w:rPr>
        <w:t xml:space="preserve"> police and crime objectives for the </w:t>
      </w:r>
      <w:r w:rsidR="006D03DE" w:rsidRPr="004D7E2D">
        <w:rPr>
          <w:rFonts w:ascii="Arial" w:hAnsi="Arial" w:cs="Arial"/>
          <w:bCs/>
        </w:rPr>
        <w:t>area</w:t>
      </w:r>
      <w:r w:rsidR="00272CA9">
        <w:rPr>
          <w:rFonts w:ascii="Arial" w:hAnsi="Arial" w:cs="Arial"/>
          <w:bCs/>
        </w:rPr>
        <w:t>,</w:t>
      </w:r>
    </w:p>
    <w:p w14:paraId="26CEE487" w14:textId="352BDFDF" w:rsidR="002F432E" w:rsidRPr="004D7E2D" w:rsidRDefault="002F432E" w:rsidP="002F07FD">
      <w:pPr>
        <w:pStyle w:val="BodyText"/>
        <w:numPr>
          <w:ilvl w:val="0"/>
          <w:numId w:val="2"/>
        </w:numPr>
        <w:spacing w:before="120" w:after="120"/>
        <w:ind w:left="1418" w:hanging="567"/>
        <w:rPr>
          <w:rFonts w:ascii="Arial" w:hAnsi="Arial" w:cs="Arial"/>
          <w:bCs/>
        </w:rPr>
      </w:pPr>
      <w:r w:rsidRPr="004D7E2D">
        <w:rPr>
          <w:rFonts w:ascii="Arial" w:hAnsi="Arial" w:cs="Arial"/>
          <w:bCs/>
        </w:rPr>
        <w:t xml:space="preserve">An update on policing which the Chief Constable </w:t>
      </w:r>
      <w:r w:rsidR="00101572" w:rsidRPr="004D7E2D">
        <w:rPr>
          <w:rFonts w:ascii="Arial" w:hAnsi="Arial" w:cs="Arial"/>
          <w:bCs/>
        </w:rPr>
        <w:t>provides</w:t>
      </w:r>
      <w:r w:rsidR="00272CA9">
        <w:rPr>
          <w:rFonts w:ascii="Arial" w:hAnsi="Arial" w:cs="Arial"/>
          <w:bCs/>
        </w:rPr>
        <w:t>,</w:t>
      </w:r>
    </w:p>
    <w:p w14:paraId="2EBCBCA2" w14:textId="2B2B1298" w:rsidR="002F432E" w:rsidRPr="004D7E2D" w:rsidRDefault="002F432E" w:rsidP="002F07FD">
      <w:pPr>
        <w:pStyle w:val="BodyText"/>
        <w:numPr>
          <w:ilvl w:val="0"/>
          <w:numId w:val="2"/>
        </w:numPr>
        <w:spacing w:before="120" w:after="120"/>
        <w:ind w:left="1418" w:hanging="567"/>
        <w:rPr>
          <w:rFonts w:ascii="Arial" w:hAnsi="Arial" w:cs="Arial"/>
          <w:bCs/>
        </w:rPr>
      </w:pPr>
      <w:r w:rsidRPr="004D7E2D">
        <w:rPr>
          <w:rFonts w:ascii="Arial" w:hAnsi="Arial" w:cs="Arial"/>
          <w:bCs/>
        </w:rPr>
        <w:t xml:space="preserve">One of the means by which the Chief Constable reports to the </w:t>
      </w:r>
      <w:proofErr w:type="gramStart"/>
      <w:r w:rsidRPr="004D7E2D">
        <w:rPr>
          <w:rFonts w:ascii="Arial" w:hAnsi="Arial" w:cs="Arial"/>
          <w:bCs/>
        </w:rPr>
        <w:t>Mayor</w:t>
      </w:r>
      <w:proofErr w:type="gramEnd"/>
      <w:r w:rsidRPr="004D7E2D">
        <w:rPr>
          <w:rFonts w:ascii="Arial" w:hAnsi="Arial" w:cs="Arial"/>
          <w:bCs/>
        </w:rPr>
        <w:t xml:space="preserve"> on the provision of policing</w:t>
      </w:r>
      <w:r w:rsidR="00272CA9">
        <w:rPr>
          <w:rFonts w:ascii="Arial" w:hAnsi="Arial" w:cs="Arial"/>
          <w:bCs/>
        </w:rPr>
        <w:t>,</w:t>
      </w:r>
      <w:r w:rsidRPr="004D7E2D">
        <w:rPr>
          <w:rFonts w:ascii="Arial" w:hAnsi="Arial" w:cs="Arial"/>
          <w:bCs/>
        </w:rPr>
        <w:t xml:space="preserve"> and</w:t>
      </w:r>
      <w:r w:rsidR="0052074C">
        <w:rPr>
          <w:rFonts w:ascii="Arial" w:hAnsi="Arial" w:cs="Arial"/>
          <w:bCs/>
        </w:rPr>
        <w:t>,</w:t>
      </w:r>
    </w:p>
    <w:p w14:paraId="26F5A07F" w14:textId="2D90453D" w:rsidR="00EE59AB" w:rsidRPr="002F07FD" w:rsidRDefault="002F432E" w:rsidP="002F07FD">
      <w:pPr>
        <w:pStyle w:val="BodyText"/>
        <w:numPr>
          <w:ilvl w:val="0"/>
          <w:numId w:val="2"/>
        </w:numPr>
        <w:spacing w:before="120" w:after="120"/>
        <w:ind w:left="1418" w:hanging="567"/>
        <w:rPr>
          <w:rFonts w:ascii="Arial" w:hAnsi="Arial" w:cs="Arial"/>
          <w:bCs/>
        </w:rPr>
      </w:pPr>
      <w:r w:rsidRPr="004D7E2D">
        <w:rPr>
          <w:rFonts w:ascii="Arial" w:hAnsi="Arial" w:cs="Arial"/>
          <w:bCs/>
        </w:rPr>
        <w:t xml:space="preserve">One of </w:t>
      </w:r>
      <w:proofErr w:type="gramStart"/>
      <w:r w:rsidRPr="004D7E2D">
        <w:rPr>
          <w:rFonts w:ascii="Arial" w:hAnsi="Arial" w:cs="Arial"/>
          <w:bCs/>
        </w:rPr>
        <w:t>the means by which</w:t>
      </w:r>
      <w:proofErr w:type="gramEnd"/>
      <w:r w:rsidRPr="004D7E2D">
        <w:rPr>
          <w:rFonts w:ascii="Arial" w:hAnsi="Arial" w:cs="Arial"/>
          <w:bCs/>
        </w:rPr>
        <w:t xml:space="preserve"> the Chief Constable’s performance in providing policing is measured</w:t>
      </w:r>
      <w:r w:rsidR="00EE59AB" w:rsidRPr="004D7E2D">
        <w:rPr>
          <w:rFonts w:ascii="Arial" w:hAnsi="Arial" w:cs="Arial"/>
          <w:bCs/>
        </w:rPr>
        <w:t>.</w:t>
      </w:r>
    </w:p>
    <w:p w14:paraId="0B04F6D1" w14:textId="77777777" w:rsidR="0083090F" w:rsidRPr="004D7E2D" w:rsidRDefault="0083090F" w:rsidP="002F07FD">
      <w:pPr>
        <w:pStyle w:val="BodyText"/>
        <w:spacing w:before="120" w:after="120"/>
        <w:ind w:left="851" w:hanging="851"/>
        <w:jc w:val="both"/>
        <w:rPr>
          <w:rFonts w:ascii="Arial" w:hAnsi="Arial" w:cs="Arial"/>
          <w:b/>
        </w:rPr>
      </w:pPr>
    </w:p>
    <w:p w14:paraId="1D7E5FAE" w14:textId="7BF7472D" w:rsidR="000F3924" w:rsidRPr="002F07FD" w:rsidRDefault="000F3924"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 xml:space="preserve">EXTERNAL CONSULTATION </w:t>
      </w:r>
    </w:p>
    <w:p w14:paraId="14296A95" w14:textId="7DD0D2BE" w:rsidR="000F3924" w:rsidRDefault="00EE59AB" w:rsidP="00910B9F">
      <w:pPr>
        <w:pStyle w:val="BodyText"/>
        <w:numPr>
          <w:ilvl w:val="1"/>
          <w:numId w:val="1"/>
        </w:numPr>
        <w:spacing w:before="120" w:after="120"/>
        <w:ind w:left="851" w:hanging="851"/>
        <w:rPr>
          <w:rFonts w:ascii="Arial" w:hAnsi="Arial" w:cs="Arial"/>
        </w:rPr>
      </w:pPr>
      <w:r w:rsidRPr="0345BF81">
        <w:rPr>
          <w:rFonts w:ascii="Arial" w:hAnsi="Arial" w:cs="Arial"/>
        </w:rPr>
        <w:t xml:space="preserve">The Police and Crime </w:t>
      </w:r>
      <w:r w:rsidR="0052074C" w:rsidRPr="0345BF81">
        <w:rPr>
          <w:rFonts w:ascii="Arial" w:hAnsi="Arial" w:cs="Arial"/>
        </w:rPr>
        <w:t>Plan</w:t>
      </w:r>
      <w:r w:rsidRPr="0345BF81">
        <w:rPr>
          <w:rFonts w:ascii="Arial" w:hAnsi="Arial" w:cs="Arial"/>
        </w:rPr>
        <w:t xml:space="preserve"> </w:t>
      </w:r>
      <w:r w:rsidR="002A3F84" w:rsidRPr="0345BF81">
        <w:rPr>
          <w:rFonts w:ascii="Arial" w:hAnsi="Arial" w:cs="Arial"/>
        </w:rPr>
        <w:t>is currently the</w:t>
      </w:r>
      <w:r w:rsidRPr="0345BF81">
        <w:rPr>
          <w:rFonts w:ascii="Arial" w:hAnsi="Arial" w:cs="Arial"/>
        </w:rPr>
        <w:t xml:space="preserve"> subject </w:t>
      </w:r>
      <w:r w:rsidR="002A3F84" w:rsidRPr="0345BF81">
        <w:rPr>
          <w:rFonts w:ascii="Arial" w:hAnsi="Arial" w:cs="Arial"/>
        </w:rPr>
        <w:t>of an</w:t>
      </w:r>
      <w:r w:rsidRPr="0345BF81">
        <w:rPr>
          <w:rFonts w:ascii="Arial" w:hAnsi="Arial" w:cs="Arial"/>
        </w:rPr>
        <w:t xml:space="preserve"> extensive external consultation</w:t>
      </w:r>
      <w:r w:rsidR="00A84FB5" w:rsidRPr="0345BF81">
        <w:rPr>
          <w:rFonts w:ascii="Arial" w:hAnsi="Arial" w:cs="Arial"/>
        </w:rPr>
        <w:t xml:space="preserve"> with in</w:t>
      </w:r>
      <w:r w:rsidR="4A225501" w:rsidRPr="0345BF81">
        <w:rPr>
          <w:rFonts w:ascii="Arial" w:hAnsi="Arial" w:cs="Arial"/>
        </w:rPr>
        <w:t>-</w:t>
      </w:r>
      <w:r w:rsidR="00A84FB5" w:rsidRPr="0345BF81">
        <w:rPr>
          <w:rFonts w:ascii="Arial" w:hAnsi="Arial" w:cs="Arial"/>
        </w:rPr>
        <w:t>person and online opportunities for individuals</w:t>
      </w:r>
      <w:r w:rsidR="00910B9F">
        <w:rPr>
          <w:rFonts w:ascii="Arial" w:hAnsi="Arial" w:cs="Arial"/>
        </w:rPr>
        <w:t>,</w:t>
      </w:r>
      <w:r w:rsidR="00A84FB5" w:rsidRPr="0345BF81">
        <w:rPr>
          <w:rFonts w:ascii="Arial" w:hAnsi="Arial" w:cs="Arial"/>
        </w:rPr>
        <w:t xml:space="preserve"> community groups </w:t>
      </w:r>
      <w:r w:rsidR="00910B9F">
        <w:rPr>
          <w:rFonts w:ascii="Arial" w:hAnsi="Arial" w:cs="Arial"/>
        </w:rPr>
        <w:t xml:space="preserve">and partners </w:t>
      </w:r>
      <w:r w:rsidR="00A84FB5" w:rsidRPr="0345BF81">
        <w:rPr>
          <w:rFonts w:ascii="Arial" w:hAnsi="Arial" w:cs="Arial"/>
        </w:rPr>
        <w:t>to engage</w:t>
      </w:r>
      <w:r w:rsidR="6EF2797E" w:rsidRPr="0345BF81">
        <w:rPr>
          <w:rFonts w:ascii="Arial" w:hAnsi="Arial" w:cs="Arial"/>
        </w:rPr>
        <w:t>.</w:t>
      </w:r>
      <w:r w:rsidR="00A84FB5" w:rsidRPr="0345BF81">
        <w:rPr>
          <w:rFonts w:ascii="Arial" w:hAnsi="Arial" w:cs="Arial"/>
        </w:rPr>
        <w:t xml:space="preserve"> The consultation has defined objectives around inclusivity and accessibility</w:t>
      </w:r>
      <w:r w:rsidR="00910B9F">
        <w:rPr>
          <w:rFonts w:ascii="Arial" w:hAnsi="Arial" w:cs="Arial"/>
        </w:rPr>
        <w:t>,</w:t>
      </w:r>
      <w:r w:rsidR="00A84FB5" w:rsidRPr="0345BF81">
        <w:rPr>
          <w:rFonts w:ascii="Arial" w:hAnsi="Arial" w:cs="Arial"/>
        </w:rPr>
        <w:t xml:space="preserve"> and progress updates</w:t>
      </w:r>
      <w:r w:rsidR="002A3F84" w:rsidRPr="0345BF81">
        <w:rPr>
          <w:rFonts w:ascii="Arial" w:hAnsi="Arial" w:cs="Arial"/>
        </w:rPr>
        <w:t xml:space="preserve"> will be </w:t>
      </w:r>
      <w:r w:rsidR="00910B9F">
        <w:rPr>
          <w:rFonts w:ascii="Arial" w:hAnsi="Arial" w:cs="Arial"/>
        </w:rPr>
        <w:t>shared with</w:t>
      </w:r>
      <w:r w:rsidR="002A3F84" w:rsidRPr="0345BF81">
        <w:rPr>
          <w:rFonts w:ascii="Arial" w:hAnsi="Arial" w:cs="Arial"/>
        </w:rPr>
        <w:t xml:space="preserve"> the </w:t>
      </w:r>
      <w:r w:rsidR="00910B9F">
        <w:rPr>
          <w:rFonts w:ascii="Arial" w:hAnsi="Arial" w:cs="Arial"/>
        </w:rPr>
        <w:t>P</w:t>
      </w:r>
      <w:r w:rsidR="002A3F84" w:rsidRPr="0345BF81">
        <w:rPr>
          <w:rFonts w:ascii="Arial" w:hAnsi="Arial" w:cs="Arial"/>
        </w:rPr>
        <w:t>anel</w:t>
      </w:r>
      <w:r w:rsidR="003E400A">
        <w:rPr>
          <w:rFonts w:ascii="Arial" w:hAnsi="Arial" w:cs="Arial"/>
        </w:rPr>
        <w:t>.</w:t>
      </w:r>
    </w:p>
    <w:p w14:paraId="5DC517A3" w14:textId="0EB43A19" w:rsidR="008012FD" w:rsidRDefault="002A3F84" w:rsidP="002F07FD">
      <w:pPr>
        <w:pStyle w:val="BodyText"/>
        <w:numPr>
          <w:ilvl w:val="1"/>
          <w:numId w:val="1"/>
        </w:numPr>
        <w:spacing w:before="120" w:after="120"/>
        <w:ind w:left="851" w:hanging="851"/>
        <w:jc w:val="both"/>
        <w:rPr>
          <w:rFonts w:ascii="Arial" w:hAnsi="Arial" w:cs="Arial"/>
          <w:bCs/>
        </w:rPr>
      </w:pPr>
      <w:r>
        <w:rPr>
          <w:rFonts w:ascii="Arial" w:hAnsi="Arial" w:cs="Arial"/>
          <w:bCs/>
        </w:rPr>
        <w:t>This consultation will form the ‘Voice of West Yorkshire’ which will accompany the plan and provide the public</w:t>
      </w:r>
      <w:r w:rsidR="00910B9F">
        <w:rPr>
          <w:rFonts w:ascii="Arial" w:hAnsi="Arial" w:cs="Arial"/>
          <w:bCs/>
        </w:rPr>
        <w:t>’s</w:t>
      </w:r>
      <w:r>
        <w:rPr>
          <w:rFonts w:ascii="Arial" w:hAnsi="Arial" w:cs="Arial"/>
          <w:bCs/>
        </w:rPr>
        <w:t xml:space="preserve"> view on police and crime </w:t>
      </w:r>
      <w:r w:rsidR="006C4165">
        <w:rPr>
          <w:rFonts w:ascii="Arial" w:hAnsi="Arial" w:cs="Arial"/>
          <w:bCs/>
        </w:rPr>
        <w:t>priorities.</w:t>
      </w:r>
    </w:p>
    <w:p w14:paraId="418B161D" w14:textId="77777777" w:rsidR="005925DF" w:rsidRPr="002F07FD" w:rsidRDefault="005925DF" w:rsidP="005925DF">
      <w:pPr>
        <w:pStyle w:val="BodyText"/>
        <w:spacing w:before="120" w:after="120"/>
        <w:jc w:val="both"/>
        <w:rPr>
          <w:rFonts w:ascii="Arial" w:hAnsi="Arial" w:cs="Arial"/>
          <w:bCs/>
        </w:rPr>
      </w:pPr>
    </w:p>
    <w:p w14:paraId="7CE5FE7C" w14:textId="5204CDC4" w:rsidR="0072616C" w:rsidRPr="002F07FD" w:rsidRDefault="00357493" w:rsidP="002F07FD">
      <w:pPr>
        <w:pStyle w:val="ListParagraph"/>
        <w:numPr>
          <w:ilvl w:val="0"/>
          <w:numId w:val="1"/>
        </w:numPr>
        <w:pBdr>
          <w:bottom w:val="single" w:sz="4" w:space="1" w:color="006F81"/>
        </w:pBdr>
        <w:spacing w:before="120" w:after="120"/>
        <w:ind w:left="851" w:hanging="851"/>
        <w:jc w:val="both"/>
        <w:rPr>
          <w:rFonts w:ascii="Arial" w:hAnsi="Arial" w:cs="Arial"/>
          <w:b/>
          <w:bCs/>
          <w:sz w:val="24"/>
          <w:szCs w:val="24"/>
        </w:rPr>
      </w:pPr>
      <w:r w:rsidRPr="004D7E2D">
        <w:rPr>
          <w:rFonts w:ascii="Arial" w:hAnsi="Arial" w:cs="Arial"/>
          <w:b/>
          <w:bCs/>
          <w:sz w:val="24"/>
          <w:szCs w:val="24"/>
        </w:rPr>
        <w:t>RECOMMENDATIONS</w:t>
      </w:r>
    </w:p>
    <w:p w14:paraId="3C0198F3" w14:textId="13780F96" w:rsidR="00D71B73" w:rsidRPr="004D7E2D" w:rsidRDefault="00EE59AB" w:rsidP="002F07FD">
      <w:pPr>
        <w:pStyle w:val="BodyText"/>
        <w:numPr>
          <w:ilvl w:val="1"/>
          <w:numId w:val="1"/>
        </w:numPr>
        <w:spacing w:before="120" w:after="120"/>
        <w:ind w:left="851" w:hanging="851"/>
        <w:jc w:val="both"/>
        <w:rPr>
          <w:rFonts w:ascii="Arial" w:hAnsi="Arial" w:cs="Arial"/>
          <w:bCs/>
        </w:rPr>
      </w:pPr>
      <w:r w:rsidRPr="004D7E2D">
        <w:rPr>
          <w:rFonts w:ascii="Arial" w:hAnsi="Arial" w:cs="Arial"/>
          <w:bCs/>
        </w:rPr>
        <w:t xml:space="preserve">That the Police and Crime </w:t>
      </w:r>
      <w:r w:rsidR="0052074C">
        <w:rPr>
          <w:rFonts w:ascii="Arial" w:hAnsi="Arial" w:cs="Arial"/>
          <w:bCs/>
        </w:rPr>
        <w:t>Panel</w:t>
      </w:r>
      <w:r w:rsidRPr="004D7E2D">
        <w:rPr>
          <w:rFonts w:ascii="Arial" w:hAnsi="Arial" w:cs="Arial"/>
          <w:bCs/>
        </w:rPr>
        <w:t xml:space="preserve"> note this report</w:t>
      </w:r>
      <w:r w:rsidR="008012FD">
        <w:rPr>
          <w:rFonts w:ascii="Arial" w:hAnsi="Arial" w:cs="Arial"/>
          <w:bCs/>
        </w:rPr>
        <w:t xml:space="preserve">. </w:t>
      </w:r>
    </w:p>
    <w:p w14:paraId="5E7961CB" w14:textId="77777777" w:rsidR="00E478A3" w:rsidRPr="004D7E2D" w:rsidRDefault="00E478A3" w:rsidP="002F07FD">
      <w:pPr>
        <w:pStyle w:val="BodyText"/>
        <w:spacing w:before="120" w:after="120"/>
        <w:rPr>
          <w:rFonts w:ascii="Arial" w:hAnsi="Arial" w:cs="Arial"/>
          <w:b/>
        </w:rPr>
      </w:pPr>
    </w:p>
    <w:p w14:paraId="32F73112" w14:textId="6F36205C" w:rsidR="00E478A3" w:rsidRPr="002F07FD" w:rsidRDefault="00E478A3" w:rsidP="002F07FD">
      <w:pPr>
        <w:pBdr>
          <w:bottom w:val="single" w:sz="4" w:space="1" w:color="006F81"/>
        </w:pBdr>
        <w:spacing w:before="120" w:after="120"/>
        <w:rPr>
          <w:rFonts w:ascii="Arial" w:hAnsi="Arial" w:cs="Arial"/>
          <w:b/>
          <w:bCs/>
          <w:sz w:val="24"/>
          <w:szCs w:val="24"/>
        </w:rPr>
      </w:pPr>
      <w:bookmarkStart w:id="3" w:name="_Hlk120804030"/>
      <w:r w:rsidRPr="004D7E2D">
        <w:rPr>
          <w:rFonts w:ascii="Arial" w:hAnsi="Arial" w:cs="Arial"/>
          <w:b/>
          <w:bCs/>
          <w:sz w:val="24"/>
          <w:szCs w:val="24"/>
        </w:rPr>
        <w:t>BACKGROUND PAPERS</w:t>
      </w:r>
      <w:r w:rsidR="000F3924" w:rsidRPr="004D7E2D">
        <w:rPr>
          <w:rFonts w:ascii="Arial" w:hAnsi="Arial" w:cs="Arial"/>
          <w:b/>
          <w:bCs/>
          <w:sz w:val="24"/>
          <w:szCs w:val="24"/>
        </w:rPr>
        <w:t xml:space="preserve"> AND APPENDICES</w:t>
      </w:r>
    </w:p>
    <w:p w14:paraId="0C8C704E" w14:textId="1A05A6BB" w:rsidR="007B7FA0" w:rsidRPr="004D7E2D" w:rsidRDefault="007B7FA0" w:rsidP="002F07FD">
      <w:pPr>
        <w:pStyle w:val="BodyText"/>
        <w:spacing w:before="120" w:after="120"/>
        <w:rPr>
          <w:rFonts w:ascii="Arial" w:hAnsi="Arial" w:cs="Arial"/>
          <w:b/>
        </w:rPr>
      </w:pPr>
      <w:r w:rsidRPr="004D7E2D">
        <w:rPr>
          <w:rFonts w:ascii="Arial" w:hAnsi="Arial" w:cs="Arial"/>
          <w:b/>
        </w:rPr>
        <w:t xml:space="preserve">Appendix </w:t>
      </w:r>
      <w:r w:rsidR="009D395F" w:rsidRPr="004D7E2D">
        <w:rPr>
          <w:rFonts w:ascii="Arial" w:hAnsi="Arial" w:cs="Arial"/>
          <w:b/>
        </w:rPr>
        <w:t xml:space="preserve">1 </w:t>
      </w:r>
      <w:r w:rsidR="00554CEA">
        <w:rPr>
          <w:rFonts w:ascii="Arial" w:hAnsi="Arial" w:cs="Arial"/>
          <w:b/>
        </w:rPr>
        <w:t>–</w:t>
      </w:r>
      <w:r w:rsidRPr="004D7E2D">
        <w:rPr>
          <w:rFonts w:ascii="Arial" w:hAnsi="Arial" w:cs="Arial"/>
          <w:b/>
        </w:rPr>
        <w:t xml:space="preserve"> </w:t>
      </w:r>
      <w:r w:rsidR="00886FBA" w:rsidRPr="00886FBA">
        <w:rPr>
          <w:rFonts w:ascii="Arial" w:hAnsi="Arial" w:cs="Arial"/>
          <w:b/>
        </w:rPr>
        <w:t>Policing Landscape for the new Police and Crime Plan</w:t>
      </w:r>
    </w:p>
    <w:p w14:paraId="7A99EE10" w14:textId="7E4EDE7C" w:rsidR="00EE59AB" w:rsidRPr="004D7E2D" w:rsidRDefault="00EE59AB" w:rsidP="002F07FD">
      <w:pPr>
        <w:pStyle w:val="BodyText"/>
        <w:spacing w:before="120" w:after="120"/>
        <w:rPr>
          <w:rFonts w:ascii="Arial" w:hAnsi="Arial" w:cs="Arial"/>
          <w:b/>
        </w:rPr>
      </w:pPr>
    </w:p>
    <w:p w14:paraId="5FB5DE7D" w14:textId="030280A5" w:rsidR="00E478A3" w:rsidRPr="004D7E2D" w:rsidRDefault="00E478A3" w:rsidP="002F07FD">
      <w:pPr>
        <w:pStyle w:val="BodyText"/>
        <w:spacing w:before="120" w:after="120"/>
        <w:rPr>
          <w:rFonts w:ascii="Arial" w:hAnsi="Arial" w:cs="Arial"/>
          <w:b/>
        </w:rPr>
      </w:pPr>
    </w:p>
    <w:p w14:paraId="3DFD7527" w14:textId="3C3F3710" w:rsidR="0001609F" w:rsidRPr="004D7E2D" w:rsidRDefault="00543238" w:rsidP="002F07FD">
      <w:pPr>
        <w:pBdr>
          <w:bottom w:val="single" w:sz="4" w:space="1" w:color="006F81"/>
        </w:pBdr>
        <w:spacing w:before="120" w:after="120"/>
        <w:rPr>
          <w:rFonts w:ascii="Arial" w:hAnsi="Arial" w:cs="Arial"/>
          <w:b/>
          <w:bCs/>
          <w:sz w:val="24"/>
          <w:szCs w:val="24"/>
        </w:rPr>
      </w:pPr>
      <w:r w:rsidRPr="004D7E2D">
        <w:rPr>
          <w:rFonts w:ascii="Arial" w:hAnsi="Arial" w:cs="Arial"/>
          <w:b/>
          <w:bCs/>
          <w:sz w:val="24"/>
          <w:szCs w:val="24"/>
        </w:rPr>
        <w:t>CONTACT INFORMATION</w:t>
      </w:r>
    </w:p>
    <w:p w14:paraId="3F844032" w14:textId="77777777" w:rsidR="0001609F" w:rsidRPr="004D7E2D" w:rsidRDefault="0001609F" w:rsidP="002F07FD">
      <w:pPr>
        <w:pStyle w:val="BodyText"/>
        <w:spacing w:before="120" w:after="120"/>
        <w:rPr>
          <w:rFonts w:ascii="Arial" w:hAnsi="Arial" w:cs="Arial"/>
          <w:b/>
        </w:rPr>
      </w:pPr>
    </w:p>
    <w:tbl>
      <w:tblPr>
        <w:tblStyle w:val="TableGrid"/>
        <w:tblW w:w="0" w:type="auto"/>
        <w:tblLook w:val="04A0" w:firstRow="1" w:lastRow="0" w:firstColumn="1" w:lastColumn="0" w:noHBand="0" w:noVBand="1"/>
      </w:tblPr>
      <w:tblGrid>
        <w:gridCol w:w="2405"/>
        <w:gridCol w:w="6795"/>
      </w:tblGrid>
      <w:tr w:rsidR="00EE4566" w:rsidRPr="004D7E2D" w14:paraId="035C2D65" w14:textId="77777777" w:rsidTr="00543238">
        <w:tc>
          <w:tcPr>
            <w:tcW w:w="2405" w:type="dxa"/>
          </w:tcPr>
          <w:p w14:paraId="1189C70A" w14:textId="43CC52CC" w:rsidR="00543238" w:rsidRPr="004D7E2D" w:rsidRDefault="00543238" w:rsidP="00357493">
            <w:pPr>
              <w:pStyle w:val="BodyText"/>
              <w:spacing w:before="7"/>
              <w:rPr>
                <w:rFonts w:ascii="Arial" w:hAnsi="Arial" w:cs="Arial"/>
                <w:bCs/>
              </w:rPr>
            </w:pPr>
            <w:r w:rsidRPr="004D7E2D">
              <w:rPr>
                <w:rFonts w:ascii="Arial" w:hAnsi="Arial" w:cs="Arial"/>
                <w:bCs/>
              </w:rPr>
              <w:t>Contact Officer</w:t>
            </w:r>
            <w:r w:rsidR="00BC1354" w:rsidRPr="004D7E2D">
              <w:rPr>
                <w:rFonts w:ascii="Arial" w:hAnsi="Arial" w:cs="Arial"/>
                <w:bCs/>
              </w:rPr>
              <w:t>:</w:t>
            </w:r>
          </w:p>
        </w:tc>
        <w:tc>
          <w:tcPr>
            <w:tcW w:w="6795" w:type="dxa"/>
          </w:tcPr>
          <w:p w14:paraId="6DA58E97" w14:textId="0BFE6B7C" w:rsidR="00543238" w:rsidRPr="004D7E2D" w:rsidRDefault="007B7FA0" w:rsidP="00357493">
            <w:pPr>
              <w:pStyle w:val="BodyText"/>
              <w:spacing w:before="7"/>
              <w:rPr>
                <w:rFonts w:ascii="Arial" w:hAnsi="Arial" w:cs="Arial"/>
                <w:bCs/>
              </w:rPr>
            </w:pPr>
            <w:r w:rsidRPr="004D7E2D">
              <w:rPr>
                <w:rFonts w:ascii="Arial" w:hAnsi="Arial" w:cs="Arial"/>
                <w:bCs/>
              </w:rPr>
              <w:t>Wendy Stevens</w:t>
            </w:r>
          </w:p>
        </w:tc>
      </w:tr>
      <w:tr w:rsidR="00EE4566" w:rsidRPr="004D7E2D" w14:paraId="3A737085" w14:textId="77777777" w:rsidTr="00543238">
        <w:tc>
          <w:tcPr>
            <w:tcW w:w="2405" w:type="dxa"/>
          </w:tcPr>
          <w:p w14:paraId="02463CF5" w14:textId="62A25F67" w:rsidR="00543238" w:rsidRPr="004D7E2D" w:rsidRDefault="00543238" w:rsidP="00357493">
            <w:pPr>
              <w:pStyle w:val="BodyText"/>
              <w:spacing w:before="7"/>
              <w:rPr>
                <w:rFonts w:ascii="Arial" w:hAnsi="Arial" w:cs="Arial"/>
                <w:bCs/>
              </w:rPr>
            </w:pPr>
            <w:r w:rsidRPr="004D7E2D">
              <w:rPr>
                <w:rFonts w:ascii="Arial" w:hAnsi="Arial" w:cs="Arial"/>
                <w:bCs/>
              </w:rPr>
              <w:t>E</w:t>
            </w:r>
            <w:r w:rsidR="00BC1354" w:rsidRPr="004D7E2D">
              <w:rPr>
                <w:rFonts w:ascii="Arial" w:hAnsi="Arial" w:cs="Arial"/>
                <w:bCs/>
              </w:rPr>
              <w:t>-</w:t>
            </w:r>
            <w:r w:rsidRPr="004D7E2D">
              <w:rPr>
                <w:rFonts w:ascii="Arial" w:hAnsi="Arial" w:cs="Arial"/>
                <w:bCs/>
              </w:rPr>
              <w:t>mail</w:t>
            </w:r>
            <w:r w:rsidR="00BC1354" w:rsidRPr="004D7E2D">
              <w:rPr>
                <w:rFonts w:ascii="Arial" w:hAnsi="Arial" w:cs="Arial"/>
                <w:bCs/>
              </w:rPr>
              <w:t>:</w:t>
            </w:r>
          </w:p>
        </w:tc>
        <w:tc>
          <w:tcPr>
            <w:tcW w:w="6795" w:type="dxa"/>
          </w:tcPr>
          <w:p w14:paraId="5B9D3E7F" w14:textId="38A650AA" w:rsidR="00543238" w:rsidRPr="004D7E2D" w:rsidRDefault="00000000" w:rsidP="00357493">
            <w:pPr>
              <w:pStyle w:val="BodyText"/>
              <w:spacing w:before="7"/>
              <w:rPr>
                <w:rFonts w:ascii="Arial" w:hAnsi="Arial" w:cs="Arial"/>
                <w:bCs/>
              </w:rPr>
            </w:pPr>
            <w:hyperlink r:id="rId15" w:history="1">
              <w:r w:rsidR="001A6B25" w:rsidRPr="008E727E">
                <w:rPr>
                  <w:rStyle w:val="Hyperlink"/>
                  <w:rFonts w:ascii="Arial" w:hAnsi="Arial" w:cs="Arial"/>
                  <w:bCs/>
                </w:rPr>
                <w:t>Wendy.stevens@westyorks-ca.gov.uk</w:t>
              </w:r>
            </w:hyperlink>
            <w:r w:rsidR="001A6B25">
              <w:rPr>
                <w:rFonts w:ascii="Arial" w:hAnsi="Arial" w:cs="Arial"/>
                <w:bCs/>
              </w:rPr>
              <w:t xml:space="preserve"> </w:t>
            </w:r>
          </w:p>
        </w:tc>
      </w:tr>
      <w:bookmarkEnd w:id="3"/>
    </w:tbl>
    <w:p w14:paraId="3D8C161D" w14:textId="46D14E6A" w:rsidR="00EE59AB" w:rsidRPr="00F66FB9" w:rsidRDefault="00EE59AB" w:rsidP="00B37E41">
      <w:pPr>
        <w:pStyle w:val="BodyText"/>
        <w:spacing w:before="7"/>
        <w:rPr>
          <w:rFonts w:ascii="Arial" w:hAnsi="Arial" w:cs="Arial"/>
        </w:rPr>
      </w:pPr>
    </w:p>
    <w:sectPr w:rsidR="00EE59AB" w:rsidRPr="00F66FB9" w:rsidSect="00004177">
      <w:headerReference w:type="default" r:id="rId16"/>
      <w:footerReference w:type="default" r:id="rId17"/>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C36B" w14:textId="77777777" w:rsidR="0025659C" w:rsidRDefault="0025659C">
      <w:r>
        <w:separator/>
      </w:r>
    </w:p>
  </w:endnote>
  <w:endnote w:type="continuationSeparator" w:id="0">
    <w:p w14:paraId="451434F0" w14:textId="77777777" w:rsidR="0025659C" w:rsidRDefault="0025659C">
      <w:r>
        <w:continuationSeparator/>
      </w:r>
    </w:p>
  </w:endnote>
  <w:endnote w:type="continuationNotice" w:id="1">
    <w:p w14:paraId="2CA94F62" w14:textId="77777777" w:rsidR="0025659C" w:rsidRDefault="00256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4 Tex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44677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E445" w14:textId="77777777" w:rsidR="0025659C" w:rsidRDefault="0025659C">
      <w:r>
        <w:separator/>
      </w:r>
    </w:p>
  </w:footnote>
  <w:footnote w:type="continuationSeparator" w:id="0">
    <w:p w14:paraId="0D8738AF" w14:textId="77777777" w:rsidR="0025659C" w:rsidRDefault="0025659C">
      <w:r>
        <w:continuationSeparator/>
      </w:r>
    </w:p>
  </w:footnote>
  <w:footnote w:type="continuationNotice" w:id="1">
    <w:p w14:paraId="7B3FD141" w14:textId="77777777" w:rsidR="0025659C" w:rsidRDefault="0025659C"/>
  </w:footnote>
  <w:footnote w:id="2">
    <w:p w14:paraId="1E221B12" w14:textId="78B2E4CC" w:rsidR="0C02DC38" w:rsidRDefault="0C02DC38" w:rsidP="0C02DC38">
      <w:pPr>
        <w:pStyle w:val="FootnoteText"/>
      </w:pPr>
      <w:r w:rsidRPr="0C02DC38">
        <w:rPr>
          <w:rStyle w:val="FootnoteReference"/>
        </w:rPr>
        <w:footnoteRef/>
      </w:r>
      <w:r>
        <w:t xml:space="preserve"> The </w:t>
      </w:r>
      <w:proofErr w:type="gramStart"/>
      <w:r>
        <w:t>Mayor</w:t>
      </w:r>
      <w:proofErr w:type="gramEnd"/>
      <w:r>
        <w:t xml:space="preserve"> has PCC responsibilities in West Yorkshire</w:t>
      </w:r>
    </w:p>
  </w:footnote>
  <w:footnote w:id="3">
    <w:p w14:paraId="35BE50D2" w14:textId="656B0820" w:rsidR="42D7022A" w:rsidRDefault="42D7022A" w:rsidP="42D7022A">
      <w:pPr>
        <w:pStyle w:val="FootnoteText"/>
      </w:pPr>
      <w:r w:rsidRPr="42D7022A">
        <w:rPr>
          <w:rStyle w:val="FootnoteReference"/>
        </w:rPr>
        <w:footnoteRef/>
      </w:r>
      <w:r>
        <w:t xml:space="preserve"> </w:t>
      </w:r>
      <w:hyperlink r:id="rId1">
        <w:r w:rsidRPr="42D7022A">
          <w:rPr>
            <w:rStyle w:val="Hyperlink"/>
          </w:rPr>
          <w:t>Child First Approach - West Yorkshire Combined Authority (westyorks-ca.gov.uk)</w:t>
        </w:r>
      </w:hyperlink>
    </w:p>
    <w:p w14:paraId="57512F35" w14:textId="15E4B84A" w:rsidR="42D7022A" w:rsidRDefault="42D7022A" w:rsidP="42D702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3850" w14:textId="1D379B0E" w:rsidR="00537506" w:rsidRDefault="001A3184" w:rsidP="00537506">
    <w:pPr>
      <w:jc w:val="center"/>
      <w:rPr>
        <w:rFonts w:ascii="Arial" w:hAnsi="Arial" w:cs="Arial"/>
        <w:sz w:val="24"/>
        <w:szCs w:val="24"/>
      </w:rPr>
    </w:pPr>
    <w:r>
      <w:rPr>
        <w:rFonts w:ascii="Arial" w:hAnsi="Arial" w:cs="Arial"/>
        <w:sz w:val="24"/>
        <w:szCs w:val="24"/>
      </w:rPr>
      <w:t>Item 7 – Policing Landscape</w:t>
    </w:r>
  </w:p>
  <w:p w14:paraId="1463F70C" w14:textId="77777777" w:rsidR="00953C01" w:rsidRDefault="00953C01" w:rsidP="00F03491">
    <w:pPr>
      <w:jc w:val="center"/>
      <w:rPr>
        <w:rFonts w:ascii="Arial" w:hAnsi="Arial" w:cs="Arial"/>
        <w:sz w:val="24"/>
        <w:szCs w:val="24"/>
      </w:rPr>
    </w:pPr>
  </w:p>
  <w:p w14:paraId="30A42416" w14:textId="77777777" w:rsidR="00953C01" w:rsidRDefault="00953C01" w:rsidP="00F03491">
    <w:pP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47D"/>
    <w:multiLevelType w:val="hybridMultilevel"/>
    <w:tmpl w:val="45A077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3FF7DC3"/>
    <w:multiLevelType w:val="hybridMultilevel"/>
    <w:tmpl w:val="00EC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3026"/>
    <w:multiLevelType w:val="hybridMultilevel"/>
    <w:tmpl w:val="B52CD7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F2649BC"/>
    <w:multiLevelType w:val="hybridMultilevel"/>
    <w:tmpl w:val="0C0459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6D0B96"/>
    <w:multiLevelType w:val="hybridMultilevel"/>
    <w:tmpl w:val="3372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4612E3"/>
    <w:multiLevelType w:val="hybridMultilevel"/>
    <w:tmpl w:val="9974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B1F4B"/>
    <w:multiLevelType w:val="hybridMultilevel"/>
    <w:tmpl w:val="11A8AC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C71449"/>
    <w:multiLevelType w:val="hybridMultilevel"/>
    <w:tmpl w:val="BF8AC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F7E50CF"/>
    <w:multiLevelType w:val="hybridMultilevel"/>
    <w:tmpl w:val="D3864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F4170F"/>
    <w:multiLevelType w:val="hybridMultilevel"/>
    <w:tmpl w:val="8D940A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826843"/>
    <w:multiLevelType w:val="hybridMultilevel"/>
    <w:tmpl w:val="35A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32942"/>
    <w:multiLevelType w:val="hybridMultilevel"/>
    <w:tmpl w:val="18F4AFEE"/>
    <w:lvl w:ilvl="0" w:tplc="BE88152C">
      <w:start w:val="1"/>
      <w:numFmt w:val="bullet"/>
      <w:lvlText w:val=""/>
      <w:lvlJc w:val="left"/>
      <w:pPr>
        <w:ind w:left="1080" w:hanging="360"/>
      </w:pPr>
      <w:rPr>
        <w:rFonts w:ascii="Symbol" w:hAnsi="Symbol" w:hint="default"/>
      </w:rPr>
    </w:lvl>
    <w:lvl w:ilvl="1" w:tplc="8D602738">
      <w:start w:val="1"/>
      <w:numFmt w:val="bullet"/>
      <w:lvlText w:val="o"/>
      <w:lvlJc w:val="left"/>
      <w:pPr>
        <w:ind w:left="1800" w:hanging="360"/>
      </w:pPr>
      <w:rPr>
        <w:rFonts w:ascii="Courier New" w:hAnsi="Courier New" w:hint="default"/>
      </w:rPr>
    </w:lvl>
    <w:lvl w:ilvl="2" w:tplc="0972C9EA">
      <w:start w:val="1"/>
      <w:numFmt w:val="bullet"/>
      <w:lvlText w:val=""/>
      <w:lvlJc w:val="left"/>
      <w:pPr>
        <w:ind w:left="2520" w:hanging="360"/>
      </w:pPr>
      <w:rPr>
        <w:rFonts w:ascii="Wingdings" w:hAnsi="Wingdings" w:hint="default"/>
      </w:rPr>
    </w:lvl>
    <w:lvl w:ilvl="3" w:tplc="8FE0036C">
      <w:start w:val="1"/>
      <w:numFmt w:val="bullet"/>
      <w:lvlText w:val=""/>
      <w:lvlJc w:val="left"/>
      <w:pPr>
        <w:ind w:left="3240" w:hanging="360"/>
      </w:pPr>
      <w:rPr>
        <w:rFonts w:ascii="Symbol" w:hAnsi="Symbol" w:hint="default"/>
      </w:rPr>
    </w:lvl>
    <w:lvl w:ilvl="4" w:tplc="8134483E">
      <w:start w:val="1"/>
      <w:numFmt w:val="bullet"/>
      <w:lvlText w:val="o"/>
      <w:lvlJc w:val="left"/>
      <w:pPr>
        <w:ind w:left="3960" w:hanging="360"/>
      </w:pPr>
      <w:rPr>
        <w:rFonts w:ascii="Courier New" w:hAnsi="Courier New" w:hint="default"/>
      </w:rPr>
    </w:lvl>
    <w:lvl w:ilvl="5" w:tplc="F95E3BFE">
      <w:start w:val="1"/>
      <w:numFmt w:val="bullet"/>
      <w:lvlText w:val=""/>
      <w:lvlJc w:val="left"/>
      <w:pPr>
        <w:ind w:left="4680" w:hanging="360"/>
      </w:pPr>
      <w:rPr>
        <w:rFonts w:ascii="Wingdings" w:hAnsi="Wingdings" w:hint="default"/>
      </w:rPr>
    </w:lvl>
    <w:lvl w:ilvl="6" w:tplc="10ACF87A">
      <w:start w:val="1"/>
      <w:numFmt w:val="bullet"/>
      <w:lvlText w:val=""/>
      <w:lvlJc w:val="left"/>
      <w:pPr>
        <w:ind w:left="5400" w:hanging="360"/>
      </w:pPr>
      <w:rPr>
        <w:rFonts w:ascii="Symbol" w:hAnsi="Symbol" w:hint="default"/>
      </w:rPr>
    </w:lvl>
    <w:lvl w:ilvl="7" w:tplc="148EFBE2">
      <w:start w:val="1"/>
      <w:numFmt w:val="bullet"/>
      <w:lvlText w:val="o"/>
      <w:lvlJc w:val="left"/>
      <w:pPr>
        <w:ind w:left="6120" w:hanging="360"/>
      </w:pPr>
      <w:rPr>
        <w:rFonts w:ascii="Courier New" w:hAnsi="Courier New" w:hint="default"/>
      </w:rPr>
    </w:lvl>
    <w:lvl w:ilvl="8" w:tplc="D1DA51D8">
      <w:start w:val="1"/>
      <w:numFmt w:val="bullet"/>
      <w:lvlText w:val=""/>
      <w:lvlJc w:val="left"/>
      <w:pPr>
        <w:ind w:left="6840" w:hanging="360"/>
      </w:pPr>
      <w:rPr>
        <w:rFonts w:ascii="Wingdings" w:hAnsi="Wingdings" w:hint="default"/>
      </w:rPr>
    </w:lvl>
  </w:abstractNum>
  <w:abstractNum w:abstractNumId="13" w15:restartNumberingAfterBreak="0">
    <w:nsid w:val="310B29D7"/>
    <w:multiLevelType w:val="multilevel"/>
    <w:tmpl w:val="D0BC6E10"/>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121D6D"/>
    <w:multiLevelType w:val="hybridMultilevel"/>
    <w:tmpl w:val="16A626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CEE2E21"/>
    <w:multiLevelType w:val="hybridMultilevel"/>
    <w:tmpl w:val="EC54D8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412912F8"/>
    <w:multiLevelType w:val="hybridMultilevel"/>
    <w:tmpl w:val="0D54C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965434"/>
    <w:multiLevelType w:val="hybridMultilevel"/>
    <w:tmpl w:val="47E6C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6F2AE2"/>
    <w:multiLevelType w:val="multilevel"/>
    <w:tmpl w:val="A1F4BB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9116D3"/>
    <w:multiLevelType w:val="hybridMultilevel"/>
    <w:tmpl w:val="8526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860C9"/>
    <w:multiLevelType w:val="hybridMultilevel"/>
    <w:tmpl w:val="70E686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63A030B7"/>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85203E"/>
    <w:multiLevelType w:val="hybridMultilevel"/>
    <w:tmpl w:val="F89C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0436"/>
    <w:multiLevelType w:val="hybridMultilevel"/>
    <w:tmpl w:val="78D4FD4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5521589"/>
    <w:multiLevelType w:val="hybridMultilevel"/>
    <w:tmpl w:val="BB900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944FEC"/>
    <w:multiLevelType w:val="hybridMultilevel"/>
    <w:tmpl w:val="A0265152"/>
    <w:lvl w:ilvl="0" w:tplc="36E8DD06">
      <w:start w:val="1"/>
      <w:numFmt w:val="bullet"/>
      <w:lvlText w:val="•"/>
      <w:lvlJc w:val="left"/>
      <w:pPr>
        <w:tabs>
          <w:tab w:val="num" w:pos="720"/>
        </w:tabs>
        <w:ind w:left="720" w:hanging="360"/>
      </w:pPr>
      <w:rPr>
        <w:rFonts w:ascii="Times New Roman" w:hAnsi="Times New Roman" w:hint="default"/>
      </w:rPr>
    </w:lvl>
    <w:lvl w:ilvl="1" w:tplc="C454873C" w:tentative="1">
      <w:start w:val="1"/>
      <w:numFmt w:val="bullet"/>
      <w:lvlText w:val="•"/>
      <w:lvlJc w:val="left"/>
      <w:pPr>
        <w:tabs>
          <w:tab w:val="num" w:pos="1440"/>
        </w:tabs>
        <w:ind w:left="1440" w:hanging="360"/>
      </w:pPr>
      <w:rPr>
        <w:rFonts w:ascii="Times New Roman" w:hAnsi="Times New Roman" w:hint="default"/>
      </w:rPr>
    </w:lvl>
    <w:lvl w:ilvl="2" w:tplc="9542B196" w:tentative="1">
      <w:start w:val="1"/>
      <w:numFmt w:val="bullet"/>
      <w:lvlText w:val="•"/>
      <w:lvlJc w:val="left"/>
      <w:pPr>
        <w:tabs>
          <w:tab w:val="num" w:pos="2160"/>
        </w:tabs>
        <w:ind w:left="2160" w:hanging="360"/>
      </w:pPr>
      <w:rPr>
        <w:rFonts w:ascii="Times New Roman" w:hAnsi="Times New Roman" w:hint="default"/>
      </w:rPr>
    </w:lvl>
    <w:lvl w:ilvl="3" w:tplc="4426CDFA" w:tentative="1">
      <w:start w:val="1"/>
      <w:numFmt w:val="bullet"/>
      <w:lvlText w:val="•"/>
      <w:lvlJc w:val="left"/>
      <w:pPr>
        <w:tabs>
          <w:tab w:val="num" w:pos="2880"/>
        </w:tabs>
        <w:ind w:left="2880" w:hanging="360"/>
      </w:pPr>
      <w:rPr>
        <w:rFonts w:ascii="Times New Roman" w:hAnsi="Times New Roman" w:hint="default"/>
      </w:rPr>
    </w:lvl>
    <w:lvl w:ilvl="4" w:tplc="6ACA5672" w:tentative="1">
      <w:start w:val="1"/>
      <w:numFmt w:val="bullet"/>
      <w:lvlText w:val="•"/>
      <w:lvlJc w:val="left"/>
      <w:pPr>
        <w:tabs>
          <w:tab w:val="num" w:pos="3600"/>
        </w:tabs>
        <w:ind w:left="3600" w:hanging="360"/>
      </w:pPr>
      <w:rPr>
        <w:rFonts w:ascii="Times New Roman" w:hAnsi="Times New Roman" w:hint="default"/>
      </w:rPr>
    </w:lvl>
    <w:lvl w:ilvl="5" w:tplc="B69C2338" w:tentative="1">
      <w:start w:val="1"/>
      <w:numFmt w:val="bullet"/>
      <w:lvlText w:val="•"/>
      <w:lvlJc w:val="left"/>
      <w:pPr>
        <w:tabs>
          <w:tab w:val="num" w:pos="4320"/>
        </w:tabs>
        <w:ind w:left="4320" w:hanging="360"/>
      </w:pPr>
      <w:rPr>
        <w:rFonts w:ascii="Times New Roman" w:hAnsi="Times New Roman" w:hint="default"/>
      </w:rPr>
    </w:lvl>
    <w:lvl w:ilvl="6" w:tplc="A2A29B48" w:tentative="1">
      <w:start w:val="1"/>
      <w:numFmt w:val="bullet"/>
      <w:lvlText w:val="•"/>
      <w:lvlJc w:val="left"/>
      <w:pPr>
        <w:tabs>
          <w:tab w:val="num" w:pos="5040"/>
        </w:tabs>
        <w:ind w:left="5040" w:hanging="360"/>
      </w:pPr>
      <w:rPr>
        <w:rFonts w:ascii="Times New Roman" w:hAnsi="Times New Roman" w:hint="default"/>
      </w:rPr>
    </w:lvl>
    <w:lvl w:ilvl="7" w:tplc="81B0CD0C" w:tentative="1">
      <w:start w:val="1"/>
      <w:numFmt w:val="bullet"/>
      <w:lvlText w:val="•"/>
      <w:lvlJc w:val="left"/>
      <w:pPr>
        <w:tabs>
          <w:tab w:val="num" w:pos="5760"/>
        </w:tabs>
        <w:ind w:left="5760" w:hanging="360"/>
      </w:pPr>
      <w:rPr>
        <w:rFonts w:ascii="Times New Roman" w:hAnsi="Times New Roman" w:hint="default"/>
      </w:rPr>
    </w:lvl>
    <w:lvl w:ilvl="8" w:tplc="D4B2533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924195"/>
    <w:multiLevelType w:val="multilevel"/>
    <w:tmpl w:val="726871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EE13FDE"/>
    <w:multiLevelType w:val="hybridMultilevel"/>
    <w:tmpl w:val="D5EA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4223519">
    <w:abstractNumId w:val="21"/>
  </w:num>
  <w:num w:numId="2" w16cid:durableId="2144351194">
    <w:abstractNumId w:val="20"/>
  </w:num>
  <w:num w:numId="3" w16cid:durableId="298611625">
    <w:abstractNumId w:val="27"/>
  </w:num>
  <w:num w:numId="4" w16cid:durableId="2008703504">
    <w:abstractNumId w:val="4"/>
  </w:num>
  <w:num w:numId="5" w16cid:durableId="2119256463">
    <w:abstractNumId w:val="5"/>
  </w:num>
  <w:num w:numId="6" w16cid:durableId="2090618877">
    <w:abstractNumId w:val="13"/>
  </w:num>
  <w:num w:numId="7" w16cid:durableId="327172391">
    <w:abstractNumId w:val="15"/>
  </w:num>
  <w:num w:numId="8" w16cid:durableId="416290604">
    <w:abstractNumId w:val="11"/>
  </w:num>
  <w:num w:numId="9" w16cid:durableId="502815237">
    <w:abstractNumId w:val="8"/>
  </w:num>
  <w:num w:numId="10" w16cid:durableId="792019579">
    <w:abstractNumId w:val="7"/>
  </w:num>
  <w:num w:numId="11" w16cid:durableId="518086287">
    <w:abstractNumId w:val="25"/>
  </w:num>
  <w:num w:numId="12" w16cid:durableId="575287860">
    <w:abstractNumId w:val="2"/>
  </w:num>
  <w:num w:numId="13" w16cid:durableId="664668114">
    <w:abstractNumId w:val="16"/>
  </w:num>
  <w:num w:numId="14" w16cid:durableId="677581192">
    <w:abstractNumId w:val="12"/>
  </w:num>
  <w:num w:numId="15" w16cid:durableId="949236808">
    <w:abstractNumId w:val="24"/>
  </w:num>
  <w:num w:numId="16" w16cid:durableId="429550826">
    <w:abstractNumId w:val="9"/>
  </w:num>
  <w:num w:numId="17" w16cid:durableId="1550995144">
    <w:abstractNumId w:val="3"/>
  </w:num>
  <w:num w:numId="18" w16cid:durableId="913857715">
    <w:abstractNumId w:val="22"/>
  </w:num>
  <w:num w:numId="19" w16cid:durableId="8412366">
    <w:abstractNumId w:val="18"/>
  </w:num>
  <w:num w:numId="20" w16cid:durableId="1863783252">
    <w:abstractNumId w:val="10"/>
  </w:num>
  <w:num w:numId="21" w16cid:durableId="125046284">
    <w:abstractNumId w:val="1"/>
  </w:num>
  <w:num w:numId="22" w16cid:durableId="1323773509">
    <w:abstractNumId w:val="14"/>
  </w:num>
  <w:num w:numId="23" w16cid:durableId="78870140">
    <w:abstractNumId w:val="19"/>
  </w:num>
  <w:num w:numId="24" w16cid:durableId="1036656374">
    <w:abstractNumId w:val="6"/>
  </w:num>
  <w:num w:numId="25" w16cid:durableId="196554006">
    <w:abstractNumId w:val="23"/>
  </w:num>
  <w:num w:numId="26" w16cid:durableId="1028066379">
    <w:abstractNumId w:val="17"/>
  </w:num>
  <w:num w:numId="27" w16cid:durableId="1200972626">
    <w:abstractNumId w:val="0"/>
  </w:num>
  <w:num w:numId="28" w16cid:durableId="106918569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11A1"/>
    <w:rsid w:val="000019C5"/>
    <w:rsid w:val="00002420"/>
    <w:rsid w:val="00002484"/>
    <w:rsid w:val="0000291F"/>
    <w:rsid w:val="00003113"/>
    <w:rsid w:val="00004177"/>
    <w:rsid w:val="00005442"/>
    <w:rsid w:val="00005737"/>
    <w:rsid w:val="00010331"/>
    <w:rsid w:val="000117B5"/>
    <w:rsid w:val="000117C2"/>
    <w:rsid w:val="00014DB7"/>
    <w:rsid w:val="0001609F"/>
    <w:rsid w:val="00017215"/>
    <w:rsid w:val="00017DA8"/>
    <w:rsid w:val="000203F9"/>
    <w:rsid w:val="000266A7"/>
    <w:rsid w:val="00031DAB"/>
    <w:rsid w:val="000334EB"/>
    <w:rsid w:val="00033820"/>
    <w:rsid w:val="00033A17"/>
    <w:rsid w:val="00036CC6"/>
    <w:rsid w:val="00037CA6"/>
    <w:rsid w:val="00037FEA"/>
    <w:rsid w:val="00047429"/>
    <w:rsid w:val="000510CF"/>
    <w:rsid w:val="0005200E"/>
    <w:rsid w:val="00052492"/>
    <w:rsid w:val="00053566"/>
    <w:rsid w:val="00053EB1"/>
    <w:rsid w:val="0005446B"/>
    <w:rsid w:val="000555C6"/>
    <w:rsid w:val="00057241"/>
    <w:rsid w:val="000613A3"/>
    <w:rsid w:val="00062B87"/>
    <w:rsid w:val="000632C1"/>
    <w:rsid w:val="000635FB"/>
    <w:rsid w:val="00064BF6"/>
    <w:rsid w:val="00067176"/>
    <w:rsid w:val="00067AB8"/>
    <w:rsid w:val="00071375"/>
    <w:rsid w:val="000732D2"/>
    <w:rsid w:val="0007665A"/>
    <w:rsid w:val="00076672"/>
    <w:rsid w:val="000805A9"/>
    <w:rsid w:val="00080E89"/>
    <w:rsid w:val="00081617"/>
    <w:rsid w:val="00081A6B"/>
    <w:rsid w:val="000830BB"/>
    <w:rsid w:val="00083D03"/>
    <w:rsid w:val="0008422D"/>
    <w:rsid w:val="00084935"/>
    <w:rsid w:val="00087C2B"/>
    <w:rsid w:val="00090A2C"/>
    <w:rsid w:val="00095A1E"/>
    <w:rsid w:val="00096003"/>
    <w:rsid w:val="00096F41"/>
    <w:rsid w:val="00097D95"/>
    <w:rsid w:val="000A3A95"/>
    <w:rsid w:val="000B0F72"/>
    <w:rsid w:val="000B23C2"/>
    <w:rsid w:val="000B4402"/>
    <w:rsid w:val="000B4CF8"/>
    <w:rsid w:val="000B6998"/>
    <w:rsid w:val="000B7A70"/>
    <w:rsid w:val="000B7DDE"/>
    <w:rsid w:val="000C0FAB"/>
    <w:rsid w:val="000C3A30"/>
    <w:rsid w:val="000C47FB"/>
    <w:rsid w:val="000C502F"/>
    <w:rsid w:val="000C5B4D"/>
    <w:rsid w:val="000D0650"/>
    <w:rsid w:val="000D11BE"/>
    <w:rsid w:val="000D39F7"/>
    <w:rsid w:val="000D6B62"/>
    <w:rsid w:val="000E02EA"/>
    <w:rsid w:val="000E0FE7"/>
    <w:rsid w:val="000E52C2"/>
    <w:rsid w:val="000E5667"/>
    <w:rsid w:val="000E797D"/>
    <w:rsid w:val="000F0BBC"/>
    <w:rsid w:val="000F1B92"/>
    <w:rsid w:val="000F2618"/>
    <w:rsid w:val="000F38EF"/>
    <w:rsid w:val="000F3924"/>
    <w:rsid w:val="000F5502"/>
    <w:rsid w:val="000F5F6B"/>
    <w:rsid w:val="000F6F7A"/>
    <w:rsid w:val="000F6FEE"/>
    <w:rsid w:val="001000DD"/>
    <w:rsid w:val="00101572"/>
    <w:rsid w:val="001041C2"/>
    <w:rsid w:val="0010536F"/>
    <w:rsid w:val="00106F30"/>
    <w:rsid w:val="0011024E"/>
    <w:rsid w:val="00111635"/>
    <w:rsid w:val="001119ED"/>
    <w:rsid w:val="00115DA5"/>
    <w:rsid w:val="00116138"/>
    <w:rsid w:val="00120571"/>
    <w:rsid w:val="00122963"/>
    <w:rsid w:val="0012453B"/>
    <w:rsid w:val="001328EF"/>
    <w:rsid w:val="0013307A"/>
    <w:rsid w:val="00133A66"/>
    <w:rsid w:val="00134339"/>
    <w:rsid w:val="00135335"/>
    <w:rsid w:val="0013537A"/>
    <w:rsid w:val="00135B46"/>
    <w:rsid w:val="0013631F"/>
    <w:rsid w:val="0014120C"/>
    <w:rsid w:val="0014226B"/>
    <w:rsid w:val="00144477"/>
    <w:rsid w:val="0014530F"/>
    <w:rsid w:val="001454C2"/>
    <w:rsid w:val="00145C2E"/>
    <w:rsid w:val="0015041B"/>
    <w:rsid w:val="00150A3F"/>
    <w:rsid w:val="001527E2"/>
    <w:rsid w:val="00153930"/>
    <w:rsid w:val="00155BA5"/>
    <w:rsid w:val="00155FE5"/>
    <w:rsid w:val="00156847"/>
    <w:rsid w:val="00157950"/>
    <w:rsid w:val="001648A3"/>
    <w:rsid w:val="00164E5A"/>
    <w:rsid w:val="00165FBF"/>
    <w:rsid w:val="00170988"/>
    <w:rsid w:val="00170DD3"/>
    <w:rsid w:val="00173C4C"/>
    <w:rsid w:val="00175812"/>
    <w:rsid w:val="00175B20"/>
    <w:rsid w:val="00175C38"/>
    <w:rsid w:val="00175EF6"/>
    <w:rsid w:val="0018038F"/>
    <w:rsid w:val="0018078B"/>
    <w:rsid w:val="00181DB8"/>
    <w:rsid w:val="00182E40"/>
    <w:rsid w:val="00184F20"/>
    <w:rsid w:val="00186837"/>
    <w:rsid w:val="001906B9"/>
    <w:rsid w:val="00191187"/>
    <w:rsid w:val="0019607A"/>
    <w:rsid w:val="0019655B"/>
    <w:rsid w:val="00196944"/>
    <w:rsid w:val="00196F43"/>
    <w:rsid w:val="00196FF3"/>
    <w:rsid w:val="001A073F"/>
    <w:rsid w:val="001A0B3F"/>
    <w:rsid w:val="001A3184"/>
    <w:rsid w:val="001A445D"/>
    <w:rsid w:val="001A514E"/>
    <w:rsid w:val="001A6A35"/>
    <w:rsid w:val="001A6B25"/>
    <w:rsid w:val="001A706D"/>
    <w:rsid w:val="001A7504"/>
    <w:rsid w:val="001A78F8"/>
    <w:rsid w:val="001B48DD"/>
    <w:rsid w:val="001B4BA6"/>
    <w:rsid w:val="001B6A9B"/>
    <w:rsid w:val="001B7ACA"/>
    <w:rsid w:val="001B7BB4"/>
    <w:rsid w:val="001C27EB"/>
    <w:rsid w:val="001C7903"/>
    <w:rsid w:val="001C7FDF"/>
    <w:rsid w:val="001D433E"/>
    <w:rsid w:val="001D5C63"/>
    <w:rsid w:val="001D7DEE"/>
    <w:rsid w:val="001E0D92"/>
    <w:rsid w:val="001E1799"/>
    <w:rsid w:val="001E290E"/>
    <w:rsid w:val="001E3142"/>
    <w:rsid w:val="001F2743"/>
    <w:rsid w:val="001F296D"/>
    <w:rsid w:val="001F56FC"/>
    <w:rsid w:val="001F6634"/>
    <w:rsid w:val="001F7235"/>
    <w:rsid w:val="0020065D"/>
    <w:rsid w:val="002017E0"/>
    <w:rsid w:val="0020351C"/>
    <w:rsid w:val="0020388D"/>
    <w:rsid w:val="00205181"/>
    <w:rsid w:val="00205458"/>
    <w:rsid w:val="00206570"/>
    <w:rsid w:val="0020778B"/>
    <w:rsid w:val="002104B7"/>
    <w:rsid w:val="00211F9A"/>
    <w:rsid w:val="00212077"/>
    <w:rsid w:val="00213338"/>
    <w:rsid w:val="002134EA"/>
    <w:rsid w:val="00214A76"/>
    <w:rsid w:val="002156A0"/>
    <w:rsid w:val="00216F55"/>
    <w:rsid w:val="00217843"/>
    <w:rsid w:val="002207B6"/>
    <w:rsid w:val="00220CA6"/>
    <w:rsid w:val="00220FE6"/>
    <w:rsid w:val="0022433D"/>
    <w:rsid w:val="002254F4"/>
    <w:rsid w:val="0022579C"/>
    <w:rsid w:val="00226497"/>
    <w:rsid w:val="00226931"/>
    <w:rsid w:val="00230125"/>
    <w:rsid w:val="002310BF"/>
    <w:rsid w:val="00231589"/>
    <w:rsid w:val="00232B6F"/>
    <w:rsid w:val="002344F0"/>
    <w:rsid w:val="00240624"/>
    <w:rsid w:val="0024405F"/>
    <w:rsid w:val="0024432A"/>
    <w:rsid w:val="002457DD"/>
    <w:rsid w:val="00245B8B"/>
    <w:rsid w:val="0024708C"/>
    <w:rsid w:val="00250B4D"/>
    <w:rsid w:val="0025318F"/>
    <w:rsid w:val="002535FA"/>
    <w:rsid w:val="00255AD1"/>
    <w:rsid w:val="00255DA2"/>
    <w:rsid w:val="0025659C"/>
    <w:rsid w:val="00261F3D"/>
    <w:rsid w:val="0026374A"/>
    <w:rsid w:val="00263808"/>
    <w:rsid w:val="00263AAD"/>
    <w:rsid w:val="00263F07"/>
    <w:rsid w:val="00271278"/>
    <w:rsid w:val="0027290F"/>
    <w:rsid w:val="00272CA9"/>
    <w:rsid w:val="00274841"/>
    <w:rsid w:val="00276C35"/>
    <w:rsid w:val="00277207"/>
    <w:rsid w:val="00277704"/>
    <w:rsid w:val="00277960"/>
    <w:rsid w:val="00280E42"/>
    <w:rsid w:val="0028405E"/>
    <w:rsid w:val="00292941"/>
    <w:rsid w:val="002933E7"/>
    <w:rsid w:val="002A28D1"/>
    <w:rsid w:val="002A3F84"/>
    <w:rsid w:val="002A4D17"/>
    <w:rsid w:val="002A4E5F"/>
    <w:rsid w:val="002A5A87"/>
    <w:rsid w:val="002A6A17"/>
    <w:rsid w:val="002B549C"/>
    <w:rsid w:val="002B6ED4"/>
    <w:rsid w:val="002C01F8"/>
    <w:rsid w:val="002C11A9"/>
    <w:rsid w:val="002C159F"/>
    <w:rsid w:val="002C3CD8"/>
    <w:rsid w:val="002C5D75"/>
    <w:rsid w:val="002C64D3"/>
    <w:rsid w:val="002D102A"/>
    <w:rsid w:val="002D18C2"/>
    <w:rsid w:val="002D2796"/>
    <w:rsid w:val="002D38E0"/>
    <w:rsid w:val="002D45E6"/>
    <w:rsid w:val="002D4B1B"/>
    <w:rsid w:val="002D53CA"/>
    <w:rsid w:val="002D65DD"/>
    <w:rsid w:val="002D6B6F"/>
    <w:rsid w:val="002E0727"/>
    <w:rsid w:val="002E0F71"/>
    <w:rsid w:val="002E43FC"/>
    <w:rsid w:val="002E67DD"/>
    <w:rsid w:val="002E73EA"/>
    <w:rsid w:val="002E7C0D"/>
    <w:rsid w:val="002F009F"/>
    <w:rsid w:val="002F07FD"/>
    <w:rsid w:val="002F0B7C"/>
    <w:rsid w:val="002F432E"/>
    <w:rsid w:val="002F476D"/>
    <w:rsid w:val="002F482D"/>
    <w:rsid w:val="002F4E1A"/>
    <w:rsid w:val="002F6CC5"/>
    <w:rsid w:val="002F6F32"/>
    <w:rsid w:val="00301554"/>
    <w:rsid w:val="00301C65"/>
    <w:rsid w:val="00301F27"/>
    <w:rsid w:val="003026A1"/>
    <w:rsid w:val="00312440"/>
    <w:rsid w:val="00313CDE"/>
    <w:rsid w:val="0031440E"/>
    <w:rsid w:val="00315D99"/>
    <w:rsid w:val="003163CD"/>
    <w:rsid w:val="00321946"/>
    <w:rsid w:val="00321DDD"/>
    <w:rsid w:val="003254EC"/>
    <w:rsid w:val="003265B8"/>
    <w:rsid w:val="0032660F"/>
    <w:rsid w:val="003269B2"/>
    <w:rsid w:val="00326A2F"/>
    <w:rsid w:val="003305C8"/>
    <w:rsid w:val="0033225F"/>
    <w:rsid w:val="00332B2E"/>
    <w:rsid w:val="00333721"/>
    <w:rsid w:val="003337B3"/>
    <w:rsid w:val="00335AAC"/>
    <w:rsid w:val="00341E50"/>
    <w:rsid w:val="00342E39"/>
    <w:rsid w:val="003447EF"/>
    <w:rsid w:val="00345C39"/>
    <w:rsid w:val="0034738C"/>
    <w:rsid w:val="00347A36"/>
    <w:rsid w:val="00350D4F"/>
    <w:rsid w:val="00353FB8"/>
    <w:rsid w:val="00357493"/>
    <w:rsid w:val="003575CC"/>
    <w:rsid w:val="00361008"/>
    <w:rsid w:val="0036208D"/>
    <w:rsid w:val="00362604"/>
    <w:rsid w:val="003635A4"/>
    <w:rsid w:val="00363FB5"/>
    <w:rsid w:val="0036425F"/>
    <w:rsid w:val="003645A7"/>
    <w:rsid w:val="003654B4"/>
    <w:rsid w:val="00370F34"/>
    <w:rsid w:val="003716BD"/>
    <w:rsid w:val="00371708"/>
    <w:rsid w:val="00375DA5"/>
    <w:rsid w:val="00377A5C"/>
    <w:rsid w:val="00377E4F"/>
    <w:rsid w:val="00382251"/>
    <w:rsid w:val="00382DC8"/>
    <w:rsid w:val="0038346F"/>
    <w:rsid w:val="00383E1A"/>
    <w:rsid w:val="003849D2"/>
    <w:rsid w:val="003859EC"/>
    <w:rsid w:val="003860A3"/>
    <w:rsid w:val="003870AD"/>
    <w:rsid w:val="00387519"/>
    <w:rsid w:val="00387609"/>
    <w:rsid w:val="0039048D"/>
    <w:rsid w:val="00391F66"/>
    <w:rsid w:val="00391F7F"/>
    <w:rsid w:val="00394317"/>
    <w:rsid w:val="003976B5"/>
    <w:rsid w:val="00397B4E"/>
    <w:rsid w:val="003A0615"/>
    <w:rsid w:val="003A531F"/>
    <w:rsid w:val="003A5F09"/>
    <w:rsid w:val="003A655F"/>
    <w:rsid w:val="003A6FCF"/>
    <w:rsid w:val="003A7718"/>
    <w:rsid w:val="003A77FA"/>
    <w:rsid w:val="003B1191"/>
    <w:rsid w:val="003B28A7"/>
    <w:rsid w:val="003B2A06"/>
    <w:rsid w:val="003B2EA4"/>
    <w:rsid w:val="003B3824"/>
    <w:rsid w:val="003B45AB"/>
    <w:rsid w:val="003B47E7"/>
    <w:rsid w:val="003B58B3"/>
    <w:rsid w:val="003B741C"/>
    <w:rsid w:val="003C0D1E"/>
    <w:rsid w:val="003C268C"/>
    <w:rsid w:val="003C2F53"/>
    <w:rsid w:val="003C32D2"/>
    <w:rsid w:val="003C368F"/>
    <w:rsid w:val="003D0D7A"/>
    <w:rsid w:val="003D2087"/>
    <w:rsid w:val="003D424D"/>
    <w:rsid w:val="003D4721"/>
    <w:rsid w:val="003D585C"/>
    <w:rsid w:val="003D5A66"/>
    <w:rsid w:val="003D5EA4"/>
    <w:rsid w:val="003D66E3"/>
    <w:rsid w:val="003D71A6"/>
    <w:rsid w:val="003E06D5"/>
    <w:rsid w:val="003E400A"/>
    <w:rsid w:val="003E54E5"/>
    <w:rsid w:val="003E5B66"/>
    <w:rsid w:val="003E6ADA"/>
    <w:rsid w:val="003E7C25"/>
    <w:rsid w:val="003F0173"/>
    <w:rsid w:val="003F3069"/>
    <w:rsid w:val="003F5690"/>
    <w:rsid w:val="003F59BD"/>
    <w:rsid w:val="003F61E3"/>
    <w:rsid w:val="003F6F7A"/>
    <w:rsid w:val="004009F1"/>
    <w:rsid w:val="00400D28"/>
    <w:rsid w:val="004012D5"/>
    <w:rsid w:val="00403D5B"/>
    <w:rsid w:val="00410072"/>
    <w:rsid w:val="00411644"/>
    <w:rsid w:val="00416CCE"/>
    <w:rsid w:val="004170FA"/>
    <w:rsid w:val="004176D5"/>
    <w:rsid w:val="004238E0"/>
    <w:rsid w:val="00426214"/>
    <w:rsid w:val="004263B4"/>
    <w:rsid w:val="00427107"/>
    <w:rsid w:val="004306A6"/>
    <w:rsid w:val="00431244"/>
    <w:rsid w:val="00432CE6"/>
    <w:rsid w:val="00437A37"/>
    <w:rsid w:val="00440E6E"/>
    <w:rsid w:val="00441EEF"/>
    <w:rsid w:val="0044204C"/>
    <w:rsid w:val="004428B2"/>
    <w:rsid w:val="004444ED"/>
    <w:rsid w:val="00444F36"/>
    <w:rsid w:val="004475CF"/>
    <w:rsid w:val="00447D77"/>
    <w:rsid w:val="00450153"/>
    <w:rsid w:val="004504F1"/>
    <w:rsid w:val="0045096C"/>
    <w:rsid w:val="004516CF"/>
    <w:rsid w:val="00451A88"/>
    <w:rsid w:val="00454CB2"/>
    <w:rsid w:val="00455549"/>
    <w:rsid w:val="004558CF"/>
    <w:rsid w:val="00456FEA"/>
    <w:rsid w:val="00464465"/>
    <w:rsid w:val="0046786E"/>
    <w:rsid w:val="004710A1"/>
    <w:rsid w:val="004725B7"/>
    <w:rsid w:val="00472D6F"/>
    <w:rsid w:val="00473225"/>
    <w:rsid w:val="00476D14"/>
    <w:rsid w:val="0048238F"/>
    <w:rsid w:val="00484356"/>
    <w:rsid w:val="00484361"/>
    <w:rsid w:val="00484B42"/>
    <w:rsid w:val="00484C02"/>
    <w:rsid w:val="0048656F"/>
    <w:rsid w:val="004907B0"/>
    <w:rsid w:val="00492658"/>
    <w:rsid w:val="0049277B"/>
    <w:rsid w:val="00493DB6"/>
    <w:rsid w:val="00495CF1"/>
    <w:rsid w:val="00497D0A"/>
    <w:rsid w:val="004A4112"/>
    <w:rsid w:val="004A48B5"/>
    <w:rsid w:val="004A4A15"/>
    <w:rsid w:val="004A4DDD"/>
    <w:rsid w:val="004B0C02"/>
    <w:rsid w:val="004B1D0B"/>
    <w:rsid w:val="004B2FCD"/>
    <w:rsid w:val="004B6B40"/>
    <w:rsid w:val="004C00CE"/>
    <w:rsid w:val="004C03FB"/>
    <w:rsid w:val="004C14E0"/>
    <w:rsid w:val="004C1AC8"/>
    <w:rsid w:val="004C58F7"/>
    <w:rsid w:val="004C6586"/>
    <w:rsid w:val="004D0FD4"/>
    <w:rsid w:val="004D1657"/>
    <w:rsid w:val="004D48C2"/>
    <w:rsid w:val="004D59D2"/>
    <w:rsid w:val="004D62CB"/>
    <w:rsid w:val="004D75D1"/>
    <w:rsid w:val="004D78D0"/>
    <w:rsid w:val="004D7CE7"/>
    <w:rsid w:val="004D7E2D"/>
    <w:rsid w:val="004D7F4D"/>
    <w:rsid w:val="004E096A"/>
    <w:rsid w:val="004E1C2A"/>
    <w:rsid w:val="004E1E1F"/>
    <w:rsid w:val="004E22EA"/>
    <w:rsid w:val="004E2FC7"/>
    <w:rsid w:val="004E38D0"/>
    <w:rsid w:val="004E5843"/>
    <w:rsid w:val="004E75D9"/>
    <w:rsid w:val="004F00AE"/>
    <w:rsid w:val="004F1F14"/>
    <w:rsid w:val="004F290A"/>
    <w:rsid w:val="004F2B2F"/>
    <w:rsid w:val="004F2F12"/>
    <w:rsid w:val="004F34BC"/>
    <w:rsid w:val="004F5C34"/>
    <w:rsid w:val="005061DC"/>
    <w:rsid w:val="00506BF9"/>
    <w:rsid w:val="00506E7D"/>
    <w:rsid w:val="00507CF3"/>
    <w:rsid w:val="00510D5B"/>
    <w:rsid w:val="0051354E"/>
    <w:rsid w:val="00513BF8"/>
    <w:rsid w:val="00514B1A"/>
    <w:rsid w:val="00515389"/>
    <w:rsid w:val="00517D1B"/>
    <w:rsid w:val="005201E5"/>
    <w:rsid w:val="0052074C"/>
    <w:rsid w:val="005210D5"/>
    <w:rsid w:val="00521BA9"/>
    <w:rsid w:val="00521D5C"/>
    <w:rsid w:val="00525AB1"/>
    <w:rsid w:val="00525B36"/>
    <w:rsid w:val="0052712D"/>
    <w:rsid w:val="005272FE"/>
    <w:rsid w:val="00530201"/>
    <w:rsid w:val="005307CA"/>
    <w:rsid w:val="00532F07"/>
    <w:rsid w:val="00534801"/>
    <w:rsid w:val="005348A1"/>
    <w:rsid w:val="00534DD1"/>
    <w:rsid w:val="00535E4A"/>
    <w:rsid w:val="0053698F"/>
    <w:rsid w:val="0053717D"/>
    <w:rsid w:val="00537506"/>
    <w:rsid w:val="005377B3"/>
    <w:rsid w:val="0054001D"/>
    <w:rsid w:val="005401E3"/>
    <w:rsid w:val="00540A4F"/>
    <w:rsid w:val="00542B33"/>
    <w:rsid w:val="00542B55"/>
    <w:rsid w:val="00543238"/>
    <w:rsid w:val="00543D6B"/>
    <w:rsid w:val="005450FA"/>
    <w:rsid w:val="0054525C"/>
    <w:rsid w:val="0054551E"/>
    <w:rsid w:val="00546AA3"/>
    <w:rsid w:val="005509B5"/>
    <w:rsid w:val="00551977"/>
    <w:rsid w:val="00552229"/>
    <w:rsid w:val="00553015"/>
    <w:rsid w:val="0055401D"/>
    <w:rsid w:val="00554CEA"/>
    <w:rsid w:val="00554F82"/>
    <w:rsid w:val="00555175"/>
    <w:rsid w:val="00556C5D"/>
    <w:rsid w:val="005573A4"/>
    <w:rsid w:val="005579A2"/>
    <w:rsid w:val="005605E5"/>
    <w:rsid w:val="0056204F"/>
    <w:rsid w:val="00563DB2"/>
    <w:rsid w:val="00563E84"/>
    <w:rsid w:val="0056456C"/>
    <w:rsid w:val="005651A5"/>
    <w:rsid w:val="005657AF"/>
    <w:rsid w:val="00565B25"/>
    <w:rsid w:val="00572A55"/>
    <w:rsid w:val="00573775"/>
    <w:rsid w:val="005774FB"/>
    <w:rsid w:val="005840FD"/>
    <w:rsid w:val="005844FF"/>
    <w:rsid w:val="00586496"/>
    <w:rsid w:val="00586A93"/>
    <w:rsid w:val="005903F7"/>
    <w:rsid w:val="005909C0"/>
    <w:rsid w:val="005925DF"/>
    <w:rsid w:val="005A2483"/>
    <w:rsid w:val="005A26DE"/>
    <w:rsid w:val="005A3C22"/>
    <w:rsid w:val="005A43CD"/>
    <w:rsid w:val="005A4621"/>
    <w:rsid w:val="005A47F2"/>
    <w:rsid w:val="005A616B"/>
    <w:rsid w:val="005B3473"/>
    <w:rsid w:val="005B6B26"/>
    <w:rsid w:val="005B7224"/>
    <w:rsid w:val="005B768E"/>
    <w:rsid w:val="005B78B5"/>
    <w:rsid w:val="005B7A5F"/>
    <w:rsid w:val="005C38D0"/>
    <w:rsid w:val="005C4C17"/>
    <w:rsid w:val="005C584C"/>
    <w:rsid w:val="005C5991"/>
    <w:rsid w:val="005D17E0"/>
    <w:rsid w:val="005D33DE"/>
    <w:rsid w:val="005D3B12"/>
    <w:rsid w:val="005E2170"/>
    <w:rsid w:val="005E55B3"/>
    <w:rsid w:val="005F2479"/>
    <w:rsid w:val="005F2737"/>
    <w:rsid w:val="00604749"/>
    <w:rsid w:val="00607B88"/>
    <w:rsid w:val="0061128E"/>
    <w:rsid w:val="00613D38"/>
    <w:rsid w:val="00614BFD"/>
    <w:rsid w:val="00615D78"/>
    <w:rsid w:val="00615E8F"/>
    <w:rsid w:val="00621228"/>
    <w:rsid w:val="006218C0"/>
    <w:rsid w:val="006228A5"/>
    <w:rsid w:val="00624308"/>
    <w:rsid w:val="00624430"/>
    <w:rsid w:val="00625688"/>
    <w:rsid w:val="00625B3C"/>
    <w:rsid w:val="00630C91"/>
    <w:rsid w:val="00633C1F"/>
    <w:rsid w:val="00637004"/>
    <w:rsid w:val="00637A0F"/>
    <w:rsid w:val="006402BA"/>
    <w:rsid w:val="00641273"/>
    <w:rsid w:val="00641F54"/>
    <w:rsid w:val="00643533"/>
    <w:rsid w:val="0064624E"/>
    <w:rsid w:val="006470E1"/>
    <w:rsid w:val="00647282"/>
    <w:rsid w:val="00647668"/>
    <w:rsid w:val="00651C5A"/>
    <w:rsid w:val="0065266F"/>
    <w:rsid w:val="00652CC6"/>
    <w:rsid w:val="00655B66"/>
    <w:rsid w:val="00656397"/>
    <w:rsid w:val="00656512"/>
    <w:rsid w:val="00660659"/>
    <w:rsid w:val="00660E59"/>
    <w:rsid w:val="006615A1"/>
    <w:rsid w:val="00663286"/>
    <w:rsid w:val="006744DE"/>
    <w:rsid w:val="00674AD6"/>
    <w:rsid w:val="00674C91"/>
    <w:rsid w:val="0067514C"/>
    <w:rsid w:val="00675980"/>
    <w:rsid w:val="006763A6"/>
    <w:rsid w:val="006766CC"/>
    <w:rsid w:val="00677A76"/>
    <w:rsid w:val="00685FC0"/>
    <w:rsid w:val="0068647E"/>
    <w:rsid w:val="0068691A"/>
    <w:rsid w:val="00686AED"/>
    <w:rsid w:val="00687EAA"/>
    <w:rsid w:val="00691736"/>
    <w:rsid w:val="00692D1B"/>
    <w:rsid w:val="006A1CD1"/>
    <w:rsid w:val="006A2B98"/>
    <w:rsid w:val="006A4A29"/>
    <w:rsid w:val="006A4A8F"/>
    <w:rsid w:val="006A66E0"/>
    <w:rsid w:val="006B0E34"/>
    <w:rsid w:val="006B3A8C"/>
    <w:rsid w:val="006B589E"/>
    <w:rsid w:val="006B7C12"/>
    <w:rsid w:val="006B7DAB"/>
    <w:rsid w:val="006C0242"/>
    <w:rsid w:val="006C1959"/>
    <w:rsid w:val="006C1E18"/>
    <w:rsid w:val="006C37A5"/>
    <w:rsid w:val="006C4165"/>
    <w:rsid w:val="006C4CE8"/>
    <w:rsid w:val="006C6042"/>
    <w:rsid w:val="006D03DE"/>
    <w:rsid w:val="006D05E4"/>
    <w:rsid w:val="006D1DC7"/>
    <w:rsid w:val="006D3440"/>
    <w:rsid w:val="006D52B2"/>
    <w:rsid w:val="006E09DA"/>
    <w:rsid w:val="006E13F7"/>
    <w:rsid w:val="006E1AC7"/>
    <w:rsid w:val="006E1BA5"/>
    <w:rsid w:val="006E3978"/>
    <w:rsid w:val="006E4850"/>
    <w:rsid w:val="006F1555"/>
    <w:rsid w:val="006F54DB"/>
    <w:rsid w:val="006F5C19"/>
    <w:rsid w:val="006F5FC8"/>
    <w:rsid w:val="006F6007"/>
    <w:rsid w:val="006F6B20"/>
    <w:rsid w:val="006F7A71"/>
    <w:rsid w:val="00701C1C"/>
    <w:rsid w:val="00701E56"/>
    <w:rsid w:val="00703392"/>
    <w:rsid w:val="00703881"/>
    <w:rsid w:val="00703CB7"/>
    <w:rsid w:val="007073FD"/>
    <w:rsid w:val="007113E2"/>
    <w:rsid w:val="00711BC7"/>
    <w:rsid w:val="00712616"/>
    <w:rsid w:val="00722DEF"/>
    <w:rsid w:val="007237EF"/>
    <w:rsid w:val="00725197"/>
    <w:rsid w:val="0072554B"/>
    <w:rsid w:val="0072616C"/>
    <w:rsid w:val="00726460"/>
    <w:rsid w:val="0072661F"/>
    <w:rsid w:val="0072716D"/>
    <w:rsid w:val="00727CDB"/>
    <w:rsid w:val="0073247D"/>
    <w:rsid w:val="00733235"/>
    <w:rsid w:val="00734023"/>
    <w:rsid w:val="00734589"/>
    <w:rsid w:val="00736F26"/>
    <w:rsid w:val="00737AE8"/>
    <w:rsid w:val="007404A3"/>
    <w:rsid w:val="007415A9"/>
    <w:rsid w:val="007418D5"/>
    <w:rsid w:val="00741961"/>
    <w:rsid w:val="00742D8F"/>
    <w:rsid w:val="0074315C"/>
    <w:rsid w:val="00746AE8"/>
    <w:rsid w:val="00746E30"/>
    <w:rsid w:val="0075043A"/>
    <w:rsid w:val="00753CB2"/>
    <w:rsid w:val="00753FFD"/>
    <w:rsid w:val="00756D06"/>
    <w:rsid w:val="00757048"/>
    <w:rsid w:val="00757968"/>
    <w:rsid w:val="00762A71"/>
    <w:rsid w:val="0076352D"/>
    <w:rsid w:val="00764EF1"/>
    <w:rsid w:val="00766955"/>
    <w:rsid w:val="00766EA0"/>
    <w:rsid w:val="007674DF"/>
    <w:rsid w:val="00767C87"/>
    <w:rsid w:val="007708D1"/>
    <w:rsid w:val="00770996"/>
    <w:rsid w:val="00770A4A"/>
    <w:rsid w:val="00775BEB"/>
    <w:rsid w:val="00777ED8"/>
    <w:rsid w:val="00780AF6"/>
    <w:rsid w:val="00782FA4"/>
    <w:rsid w:val="00786626"/>
    <w:rsid w:val="00790E05"/>
    <w:rsid w:val="00790EA9"/>
    <w:rsid w:val="007932E3"/>
    <w:rsid w:val="007934F4"/>
    <w:rsid w:val="00793621"/>
    <w:rsid w:val="00794B22"/>
    <w:rsid w:val="00796952"/>
    <w:rsid w:val="00796D73"/>
    <w:rsid w:val="0079723A"/>
    <w:rsid w:val="007A5A3C"/>
    <w:rsid w:val="007A6268"/>
    <w:rsid w:val="007A663B"/>
    <w:rsid w:val="007A7ABC"/>
    <w:rsid w:val="007B04E3"/>
    <w:rsid w:val="007B3EB9"/>
    <w:rsid w:val="007B4694"/>
    <w:rsid w:val="007B6383"/>
    <w:rsid w:val="007B6413"/>
    <w:rsid w:val="007B7FA0"/>
    <w:rsid w:val="007C1BD4"/>
    <w:rsid w:val="007C1C85"/>
    <w:rsid w:val="007C4C67"/>
    <w:rsid w:val="007C5D2D"/>
    <w:rsid w:val="007C5EBB"/>
    <w:rsid w:val="007C64F2"/>
    <w:rsid w:val="007C7186"/>
    <w:rsid w:val="007D04AD"/>
    <w:rsid w:val="007D057E"/>
    <w:rsid w:val="007D103C"/>
    <w:rsid w:val="007D166F"/>
    <w:rsid w:val="007D1C3E"/>
    <w:rsid w:val="007D4212"/>
    <w:rsid w:val="007D4BCE"/>
    <w:rsid w:val="007D61D6"/>
    <w:rsid w:val="007E4550"/>
    <w:rsid w:val="007E5153"/>
    <w:rsid w:val="007E5376"/>
    <w:rsid w:val="007E5D97"/>
    <w:rsid w:val="007F042D"/>
    <w:rsid w:val="007F053F"/>
    <w:rsid w:val="007F26C8"/>
    <w:rsid w:val="007F3383"/>
    <w:rsid w:val="007F3545"/>
    <w:rsid w:val="007F4AD2"/>
    <w:rsid w:val="007F60B3"/>
    <w:rsid w:val="007F7660"/>
    <w:rsid w:val="0080066E"/>
    <w:rsid w:val="008012FD"/>
    <w:rsid w:val="00802652"/>
    <w:rsid w:val="008047AB"/>
    <w:rsid w:val="00806B8A"/>
    <w:rsid w:val="00806E6E"/>
    <w:rsid w:val="00807A21"/>
    <w:rsid w:val="00810801"/>
    <w:rsid w:val="0081106D"/>
    <w:rsid w:val="008110C2"/>
    <w:rsid w:val="008115E4"/>
    <w:rsid w:val="00811A5D"/>
    <w:rsid w:val="00813147"/>
    <w:rsid w:val="0081402A"/>
    <w:rsid w:val="008144A8"/>
    <w:rsid w:val="00815D0E"/>
    <w:rsid w:val="008169AD"/>
    <w:rsid w:val="00816DF5"/>
    <w:rsid w:val="0082403D"/>
    <w:rsid w:val="008252E7"/>
    <w:rsid w:val="008267A8"/>
    <w:rsid w:val="00826A89"/>
    <w:rsid w:val="00830578"/>
    <w:rsid w:val="0083090F"/>
    <w:rsid w:val="008334F7"/>
    <w:rsid w:val="00833DE5"/>
    <w:rsid w:val="00834EA1"/>
    <w:rsid w:val="008375A5"/>
    <w:rsid w:val="00837F9E"/>
    <w:rsid w:val="0084002F"/>
    <w:rsid w:val="00841441"/>
    <w:rsid w:val="00842F85"/>
    <w:rsid w:val="00843379"/>
    <w:rsid w:val="00845A1C"/>
    <w:rsid w:val="00846B02"/>
    <w:rsid w:val="00850444"/>
    <w:rsid w:val="00850F32"/>
    <w:rsid w:val="00851A01"/>
    <w:rsid w:val="00854616"/>
    <w:rsid w:val="0085547A"/>
    <w:rsid w:val="00855703"/>
    <w:rsid w:val="0085614E"/>
    <w:rsid w:val="008603EF"/>
    <w:rsid w:val="0086110C"/>
    <w:rsid w:val="008617D5"/>
    <w:rsid w:val="00863EE3"/>
    <w:rsid w:val="00864BB5"/>
    <w:rsid w:val="00867760"/>
    <w:rsid w:val="0087595B"/>
    <w:rsid w:val="00875DB2"/>
    <w:rsid w:val="008760C8"/>
    <w:rsid w:val="00880451"/>
    <w:rsid w:val="00881091"/>
    <w:rsid w:val="00881A97"/>
    <w:rsid w:val="00882B00"/>
    <w:rsid w:val="00885377"/>
    <w:rsid w:val="00886004"/>
    <w:rsid w:val="00886FBA"/>
    <w:rsid w:val="008939B5"/>
    <w:rsid w:val="00895C5F"/>
    <w:rsid w:val="00897D58"/>
    <w:rsid w:val="00897E9D"/>
    <w:rsid w:val="008A0F56"/>
    <w:rsid w:val="008A120A"/>
    <w:rsid w:val="008A210E"/>
    <w:rsid w:val="008A22FA"/>
    <w:rsid w:val="008A398D"/>
    <w:rsid w:val="008A70E4"/>
    <w:rsid w:val="008A792A"/>
    <w:rsid w:val="008A7DB9"/>
    <w:rsid w:val="008B0F11"/>
    <w:rsid w:val="008B14A5"/>
    <w:rsid w:val="008B32A8"/>
    <w:rsid w:val="008B548E"/>
    <w:rsid w:val="008C08B8"/>
    <w:rsid w:val="008C1946"/>
    <w:rsid w:val="008C494F"/>
    <w:rsid w:val="008D1B25"/>
    <w:rsid w:val="008D30ED"/>
    <w:rsid w:val="008D5A05"/>
    <w:rsid w:val="008D794D"/>
    <w:rsid w:val="008E044F"/>
    <w:rsid w:val="008E15D1"/>
    <w:rsid w:val="008E20AE"/>
    <w:rsid w:val="008E37E7"/>
    <w:rsid w:val="008E5334"/>
    <w:rsid w:val="008E5409"/>
    <w:rsid w:val="008F0A7F"/>
    <w:rsid w:val="008F0CE7"/>
    <w:rsid w:val="008F1240"/>
    <w:rsid w:val="008F5117"/>
    <w:rsid w:val="008F67D8"/>
    <w:rsid w:val="008F7AF6"/>
    <w:rsid w:val="00903DE0"/>
    <w:rsid w:val="00903F08"/>
    <w:rsid w:val="0090445A"/>
    <w:rsid w:val="00905E65"/>
    <w:rsid w:val="00906BB9"/>
    <w:rsid w:val="00910B9F"/>
    <w:rsid w:val="00910FDB"/>
    <w:rsid w:val="0091132C"/>
    <w:rsid w:val="00912EE2"/>
    <w:rsid w:val="00913FA9"/>
    <w:rsid w:val="009160AC"/>
    <w:rsid w:val="00916A15"/>
    <w:rsid w:val="009200BB"/>
    <w:rsid w:val="00921ACA"/>
    <w:rsid w:val="00930695"/>
    <w:rsid w:val="00933DED"/>
    <w:rsid w:val="0093524E"/>
    <w:rsid w:val="00935D2E"/>
    <w:rsid w:val="0094020E"/>
    <w:rsid w:val="00940737"/>
    <w:rsid w:val="0094107D"/>
    <w:rsid w:val="00941531"/>
    <w:rsid w:val="0094201A"/>
    <w:rsid w:val="009431CA"/>
    <w:rsid w:val="00952E1F"/>
    <w:rsid w:val="009530A4"/>
    <w:rsid w:val="00953C01"/>
    <w:rsid w:val="00954775"/>
    <w:rsid w:val="009549FC"/>
    <w:rsid w:val="00956EC2"/>
    <w:rsid w:val="009577B5"/>
    <w:rsid w:val="00957EFD"/>
    <w:rsid w:val="00960254"/>
    <w:rsid w:val="00962496"/>
    <w:rsid w:val="0096273B"/>
    <w:rsid w:val="009628E8"/>
    <w:rsid w:val="009646FB"/>
    <w:rsid w:val="00974475"/>
    <w:rsid w:val="009751FE"/>
    <w:rsid w:val="009804A0"/>
    <w:rsid w:val="00981704"/>
    <w:rsid w:val="00984CC6"/>
    <w:rsid w:val="00984F2F"/>
    <w:rsid w:val="009862B5"/>
    <w:rsid w:val="0098757F"/>
    <w:rsid w:val="00991AA0"/>
    <w:rsid w:val="00993A08"/>
    <w:rsid w:val="009972E5"/>
    <w:rsid w:val="009A0F45"/>
    <w:rsid w:val="009A245D"/>
    <w:rsid w:val="009A2F7D"/>
    <w:rsid w:val="009A55B1"/>
    <w:rsid w:val="009A58B7"/>
    <w:rsid w:val="009A6912"/>
    <w:rsid w:val="009B1384"/>
    <w:rsid w:val="009B158B"/>
    <w:rsid w:val="009B3701"/>
    <w:rsid w:val="009B5F6F"/>
    <w:rsid w:val="009B7B2E"/>
    <w:rsid w:val="009C124C"/>
    <w:rsid w:val="009C2C23"/>
    <w:rsid w:val="009C36B9"/>
    <w:rsid w:val="009C37A2"/>
    <w:rsid w:val="009C3B67"/>
    <w:rsid w:val="009C4B39"/>
    <w:rsid w:val="009C6C20"/>
    <w:rsid w:val="009C7B06"/>
    <w:rsid w:val="009D1679"/>
    <w:rsid w:val="009D193A"/>
    <w:rsid w:val="009D335A"/>
    <w:rsid w:val="009D395F"/>
    <w:rsid w:val="009D4A4B"/>
    <w:rsid w:val="009D726D"/>
    <w:rsid w:val="009D7646"/>
    <w:rsid w:val="009E0C90"/>
    <w:rsid w:val="009E3A7C"/>
    <w:rsid w:val="009E45EA"/>
    <w:rsid w:val="009E4B3F"/>
    <w:rsid w:val="009E4F3E"/>
    <w:rsid w:val="009F0193"/>
    <w:rsid w:val="009F1458"/>
    <w:rsid w:val="009F2167"/>
    <w:rsid w:val="009F3945"/>
    <w:rsid w:val="009F4C1B"/>
    <w:rsid w:val="009F539E"/>
    <w:rsid w:val="009F5572"/>
    <w:rsid w:val="009F57D5"/>
    <w:rsid w:val="009F6D6B"/>
    <w:rsid w:val="009F6D6D"/>
    <w:rsid w:val="009F720B"/>
    <w:rsid w:val="009F736A"/>
    <w:rsid w:val="00A0110C"/>
    <w:rsid w:val="00A01334"/>
    <w:rsid w:val="00A03012"/>
    <w:rsid w:val="00A03BCD"/>
    <w:rsid w:val="00A064D4"/>
    <w:rsid w:val="00A06993"/>
    <w:rsid w:val="00A1013F"/>
    <w:rsid w:val="00A11FF2"/>
    <w:rsid w:val="00A128FC"/>
    <w:rsid w:val="00A15E4E"/>
    <w:rsid w:val="00A16552"/>
    <w:rsid w:val="00A16A90"/>
    <w:rsid w:val="00A2106A"/>
    <w:rsid w:val="00A2403D"/>
    <w:rsid w:val="00A25190"/>
    <w:rsid w:val="00A2703E"/>
    <w:rsid w:val="00A271AF"/>
    <w:rsid w:val="00A27689"/>
    <w:rsid w:val="00A31D74"/>
    <w:rsid w:val="00A31D8B"/>
    <w:rsid w:val="00A32E3F"/>
    <w:rsid w:val="00A36DC3"/>
    <w:rsid w:val="00A41B34"/>
    <w:rsid w:val="00A43B64"/>
    <w:rsid w:val="00A44661"/>
    <w:rsid w:val="00A44B1F"/>
    <w:rsid w:val="00A466B0"/>
    <w:rsid w:val="00A47E49"/>
    <w:rsid w:val="00A50A6B"/>
    <w:rsid w:val="00A528CA"/>
    <w:rsid w:val="00A54A41"/>
    <w:rsid w:val="00A54D3F"/>
    <w:rsid w:val="00A550A0"/>
    <w:rsid w:val="00A55F9B"/>
    <w:rsid w:val="00A568A1"/>
    <w:rsid w:val="00A5693A"/>
    <w:rsid w:val="00A56B8A"/>
    <w:rsid w:val="00A63E06"/>
    <w:rsid w:val="00A67966"/>
    <w:rsid w:val="00A703EA"/>
    <w:rsid w:val="00A708C5"/>
    <w:rsid w:val="00A70C77"/>
    <w:rsid w:val="00A71000"/>
    <w:rsid w:val="00A75A45"/>
    <w:rsid w:val="00A76591"/>
    <w:rsid w:val="00A7793C"/>
    <w:rsid w:val="00A82FB2"/>
    <w:rsid w:val="00A84FB5"/>
    <w:rsid w:val="00A85577"/>
    <w:rsid w:val="00A91D14"/>
    <w:rsid w:val="00A940E1"/>
    <w:rsid w:val="00A94120"/>
    <w:rsid w:val="00A94FFD"/>
    <w:rsid w:val="00A96D29"/>
    <w:rsid w:val="00A97D92"/>
    <w:rsid w:val="00A97E6A"/>
    <w:rsid w:val="00AA58E9"/>
    <w:rsid w:val="00AB1B78"/>
    <w:rsid w:val="00AB1CE9"/>
    <w:rsid w:val="00AB3E94"/>
    <w:rsid w:val="00AB572B"/>
    <w:rsid w:val="00AB7E64"/>
    <w:rsid w:val="00AC3590"/>
    <w:rsid w:val="00AC3FA5"/>
    <w:rsid w:val="00AC4671"/>
    <w:rsid w:val="00AC746C"/>
    <w:rsid w:val="00AD1CC3"/>
    <w:rsid w:val="00AD31DB"/>
    <w:rsid w:val="00AD3E30"/>
    <w:rsid w:val="00AD3FD5"/>
    <w:rsid w:val="00AD511B"/>
    <w:rsid w:val="00AD7EB4"/>
    <w:rsid w:val="00AE6055"/>
    <w:rsid w:val="00AF0034"/>
    <w:rsid w:val="00AF0AB9"/>
    <w:rsid w:val="00AF1BA6"/>
    <w:rsid w:val="00AF4164"/>
    <w:rsid w:val="00AF7FA3"/>
    <w:rsid w:val="00B038F9"/>
    <w:rsid w:val="00B0498E"/>
    <w:rsid w:val="00B04BA1"/>
    <w:rsid w:val="00B04F75"/>
    <w:rsid w:val="00B05060"/>
    <w:rsid w:val="00B052FF"/>
    <w:rsid w:val="00B06BF4"/>
    <w:rsid w:val="00B077E4"/>
    <w:rsid w:val="00B07D31"/>
    <w:rsid w:val="00B07DAC"/>
    <w:rsid w:val="00B10831"/>
    <w:rsid w:val="00B10CBA"/>
    <w:rsid w:val="00B136D7"/>
    <w:rsid w:val="00B1418E"/>
    <w:rsid w:val="00B15145"/>
    <w:rsid w:val="00B15196"/>
    <w:rsid w:val="00B169B6"/>
    <w:rsid w:val="00B1791A"/>
    <w:rsid w:val="00B17B71"/>
    <w:rsid w:val="00B20594"/>
    <w:rsid w:val="00B2160C"/>
    <w:rsid w:val="00B21793"/>
    <w:rsid w:val="00B21982"/>
    <w:rsid w:val="00B21F28"/>
    <w:rsid w:val="00B27D32"/>
    <w:rsid w:val="00B3002F"/>
    <w:rsid w:val="00B3122D"/>
    <w:rsid w:val="00B33122"/>
    <w:rsid w:val="00B34737"/>
    <w:rsid w:val="00B37BBD"/>
    <w:rsid w:val="00B37E41"/>
    <w:rsid w:val="00B402B3"/>
    <w:rsid w:val="00B41F53"/>
    <w:rsid w:val="00B42070"/>
    <w:rsid w:val="00B436AB"/>
    <w:rsid w:val="00B4560E"/>
    <w:rsid w:val="00B47A06"/>
    <w:rsid w:val="00B47FEB"/>
    <w:rsid w:val="00B5001A"/>
    <w:rsid w:val="00B5093A"/>
    <w:rsid w:val="00B51677"/>
    <w:rsid w:val="00B5248A"/>
    <w:rsid w:val="00B53573"/>
    <w:rsid w:val="00B555DC"/>
    <w:rsid w:val="00B5601E"/>
    <w:rsid w:val="00B56A12"/>
    <w:rsid w:val="00B57200"/>
    <w:rsid w:val="00B62902"/>
    <w:rsid w:val="00B66488"/>
    <w:rsid w:val="00B67BC1"/>
    <w:rsid w:val="00B67CF2"/>
    <w:rsid w:val="00B728B9"/>
    <w:rsid w:val="00B75307"/>
    <w:rsid w:val="00B80E49"/>
    <w:rsid w:val="00B8138F"/>
    <w:rsid w:val="00B84385"/>
    <w:rsid w:val="00B855CF"/>
    <w:rsid w:val="00B85E3C"/>
    <w:rsid w:val="00B90679"/>
    <w:rsid w:val="00B95E0E"/>
    <w:rsid w:val="00B960EC"/>
    <w:rsid w:val="00B97631"/>
    <w:rsid w:val="00B977FA"/>
    <w:rsid w:val="00B97CE0"/>
    <w:rsid w:val="00BA0012"/>
    <w:rsid w:val="00BA3860"/>
    <w:rsid w:val="00BA590D"/>
    <w:rsid w:val="00BB238F"/>
    <w:rsid w:val="00BB6C2B"/>
    <w:rsid w:val="00BB6C38"/>
    <w:rsid w:val="00BC0DF9"/>
    <w:rsid w:val="00BC1354"/>
    <w:rsid w:val="00BC151B"/>
    <w:rsid w:val="00BC1947"/>
    <w:rsid w:val="00BC2071"/>
    <w:rsid w:val="00BC4048"/>
    <w:rsid w:val="00BC4B78"/>
    <w:rsid w:val="00BC6C2B"/>
    <w:rsid w:val="00BC7F61"/>
    <w:rsid w:val="00BD0940"/>
    <w:rsid w:val="00BD0D17"/>
    <w:rsid w:val="00BD0FC6"/>
    <w:rsid w:val="00BD5DF9"/>
    <w:rsid w:val="00BD79E4"/>
    <w:rsid w:val="00BE011C"/>
    <w:rsid w:val="00BE3C50"/>
    <w:rsid w:val="00BF08EE"/>
    <w:rsid w:val="00BF1599"/>
    <w:rsid w:val="00BF3F4F"/>
    <w:rsid w:val="00BF45DC"/>
    <w:rsid w:val="00BF4762"/>
    <w:rsid w:val="00BF58CB"/>
    <w:rsid w:val="00BF5F14"/>
    <w:rsid w:val="00C016BE"/>
    <w:rsid w:val="00C03B7F"/>
    <w:rsid w:val="00C03D81"/>
    <w:rsid w:val="00C05B91"/>
    <w:rsid w:val="00C05E56"/>
    <w:rsid w:val="00C07D74"/>
    <w:rsid w:val="00C1090D"/>
    <w:rsid w:val="00C123E7"/>
    <w:rsid w:val="00C14A3F"/>
    <w:rsid w:val="00C14B2F"/>
    <w:rsid w:val="00C14F7B"/>
    <w:rsid w:val="00C15330"/>
    <w:rsid w:val="00C170F0"/>
    <w:rsid w:val="00C172D9"/>
    <w:rsid w:val="00C20BE1"/>
    <w:rsid w:val="00C22486"/>
    <w:rsid w:val="00C22B0E"/>
    <w:rsid w:val="00C236DB"/>
    <w:rsid w:val="00C24FDE"/>
    <w:rsid w:val="00C252DB"/>
    <w:rsid w:val="00C2583D"/>
    <w:rsid w:val="00C32113"/>
    <w:rsid w:val="00C32BA5"/>
    <w:rsid w:val="00C32EA0"/>
    <w:rsid w:val="00C3472B"/>
    <w:rsid w:val="00C359D9"/>
    <w:rsid w:val="00C37133"/>
    <w:rsid w:val="00C371A0"/>
    <w:rsid w:val="00C37FAB"/>
    <w:rsid w:val="00C400C1"/>
    <w:rsid w:val="00C4221B"/>
    <w:rsid w:val="00C4256A"/>
    <w:rsid w:val="00C42AE0"/>
    <w:rsid w:val="00C44709"/>
    <w:rsid w:val="00C44BCB"/>
    <w:rsid w:val="00C45469"/>
    <w:rsid w:val="00C46995"/>
    <w:rsid w:val="00C47451"/>
    <w:rsid w:val="00C47C76"/>
    <w:rsid w:val="00C47C86"/>
    <w:rsid w:val="00C50060"/>
    <w:rsid w:val="00C5030F"/>
    <w:rsid w:val="00C50362"/>
    <w:rsid w:val="00C50F39"/>
    <w:rsid w:val="00C51A6B"/>
    <w:rsid w:val="00C52E86"/>
    <w:rsid w:val="00C53824"/>
    <w:rsid w:val="00C53A64"/>
    <w:rsid w:val="00C54D0F"/>
    <w:rsid w:val="00C57527"/>
    <w:rsid w:val="00C6092F"/>
    <w:rsid w:val="00C621C9"/>
    <w:rsid w:val="00C636D2"/>
    <w:rsid w:val="00C641D9"/>
    <w:rsid w:val="00C667C3"/>
    <w:rsid w:val="00C66BBF"/>
    <w:rsid w:val="00C70A57"/>
    <w:rsid w:val="00C71845"/>
    <w:rsid w:val="00C7315C"/>
    <w:rsid w:val="00C73331"/>
    <w:rsid w:val="00C73830"/>
    <w:rsid w:val="00C742AD"/>
    <w:rsid w:val="00C775A8"/>
    <w:rsid w:val="00C80D06"/>
    <w:rsid w:val="00C81A16"/>
    <w:rsid w:val="00C86CB1"/>
    <w:rsid w:val="00C8704B"/>
    <w:rsid w:val="00C917D3"/>
    <w:rsid w:val="00C93A7D"/>
    <w:rsid w:val="00C941EF"/>
    <w:rsid w:val="00C97051"/>
    <w:rsid w:val="00C97376"/>
    <w:rsid w:val="00C97DFF"/>
    <w:rsid w:val="00CA2B1C"/>
    <w:rsid w:val="00CA5279"/>
    <w:rsid w:val="00CA5BB3"/>
    <w:rsid w:val="00CA5C01"/>
    <w:rsid w:val="00CA7288"/>
    <w:rsid w:val="00CA7545"/>
    <w:rsid w:val="00CA7946"/>
    <w:rsid w:val="00CA7D76"/>
    <w:rsid w:val="00CB26F0"/>
    <w:rsid w:val="00CB44C9"/>
    <w:rsid w:val="00CC1A43"/>
    <w:rsid w:val="00CC2564"/>
    <w:rsid w:val="00CC27BE"/>
    <w:rsid w:val="00CC435E"/>
    <w:rsid w:val="00CC58F9"/>
    <w:rsid w:val="00CD1A1D"/>
    <w:rsid w:val="00CD4CD2"/>
    <w:rsid w:val="00CD75FE"/>
    <w:rsid w:val="00CE4B36"/>
    <w:rsid w:val="00CE559E"/>
    <w:rsid w:val="00CE77A6"/>
    <w:rsid w:val="00CF0FFC"/>
    <w:rsid w:val="00CF2D49"/>
    <w:rsid w:val="00CF46F9"/>
    <w:rsid w:val="00CF6566"/>
    <w:rsid w:val="00CF700C"/>
    <w:rsid w:val="00CF7EF0"/>
    <w:rsid w:val="00D02832"/>
    <w:rsid w:val="00D03C10"/>
    <w:rsid w:val="00D04E0B"/>
    <w:rsid w:val="00D05408"/>
    <w:rsid w:val="00D05B00"/>
    <w:rsid w:val="00D072D1"/>
    <w:rsid w:val="00D13C0B"/>
    <w:rsid w:val="00D153ED"/>
    <w:rsid w:val="00D17DED"/>
    <w:rsid w:val="00D17FF5"/>
    <w:rsid w:val="00D20E8F"/>
    <w:rsid w:val="00D224C0"/>
    <w:rsid w:val="00D22FCA"/>
    <w:rsid w:val="00D232E1"/>
    <w:rsid w:val="00D23CF9"/>
    <w:rsid w:val="00D24B7F"/>
    <w:rsid w:val="00D26EA3"/>
    <w:rsid w:val="00D276A6"/>
    <w:rsid w:val="00D27795"/>
    <w:rsid w:val="00D3090B"/>
    <w:rsid w:val="00D31E2B"/>
    <w:rsid w:val="00D348D5"/>
    <w:rsid w:val="00D34B65"/>
    <w:rsid w:val="00D36BA3"/>
    <w:rsid w:val="00D451CA"/>
    <w:rsid w:val="00D4631F"/>
    <w:rsid w:val="00D46F75"/>
    <w:rsid w:val="00D50126"/>
    <w:rsid w:val="00D5078F"/>
    <w:rsid w:val="00D50F2F"/>
    <w:rsid w:val="00D5434E"/>
    <w:rsid w:val="00D55585"/>
    <w:rsid w:val="00D627BF"/>
    <w:rsid w:val="00D64223"/>
    <w:rsid w:val="00D64776"/>
    <w:rsid w:val="00D64B51"/>
    <w:rsid w:val="00D6769A"/>
    <w:rsid w:val="00D70891"/>
    <w:rsid w:val="00D7132A"/>
    <w:rsid w:val="00D71B73"/>
    <w:rsid w:val="00D71D86"/>
    <w:rsid w:val="00D72E32"/>
    <w:rsid w:val="00D73182"/>
    <w:rsid w:val="00D73698"/>
    <w:rsid w:val="00D73700"/>
    <w:rsid w:val="00D7394C"/>
    <w:rsid w:val="00D73F07"/>
    <w:rsid w:val="00D756C5"/>
    <w:rsid w:val="00D76409"/>
    <w:rsid w:val="00D8284C"/>
    <w:rsid w:val="00D82F2D"/>
    <w:rsid w:val="00D84705"/>
    <w:rsid w:val="00D84E94"/>
    <w:rsid w:val="00D8752C"/>
    <w:rsid w:val="00D879A8"/>
    <w:rsid w:val="00D87C79"/>
    <w:rsid w:val="00D91E7B"/>
    <w:rsid w:val="00D9227A"/>
    <w:rsid w:val="00D92FEB"/>
    <w:rsid w:val="00D93067"/>
    <w:rsid w:val="00D93D21"/>
    <w:rsid w:val="00D94D34"/>
    <w:rsid w:val="00D954AF"/>
    <w:rsid w:val="00DA1459"/>
    <w:rsid w:val="00DA1BE1"/>
    <w:rsid w:val="00DA1C7E"/>
    <w:rsid w:val="00DA1F78"/>
    <w:rsid w:val="00DA2BC1"/>
    <w:rsid w:val="00DA359F"/>
    <w:rsid w:val="00DA430B"/>
    <w:rsid w:val="00DA4DE2"/>
    <w:rsid w:val="00DA6DB0"/>
    <w:rsid w:val="00DA707E"/>
    <w:rsid w:val="00DA7A73"/>
    <w:rsid w:val="00DB0649"/>
    <w:rsid w:val="00DB3769"/>
    <w:rsid w:val="00DB42F3"/>
    <w:rsid w:val="00DB42F6"/>
    <w:rsid w:val="00DB56AA"/>
    <w:rsid w:val="00DB71CC"/>
    <w:rsid w:val="00DC0BD8"/>
    <w:rsid w:val="00DC0D6E"/>
    <w:rsid w:val="00DC1F00"/>
    <w:rsid w:val="00DC2543"/>
    <w:rsid w:val="00DC3C56"/>
    <w:rsid w:val="00DC4979"/>
    <w:rsid w:val="00DC4F79"/>
    <w:rsid w:val="00DC6076"/>
    <w:rsid w:val="00DC62C9"/>
    <w:rsid w:val="00DD0E15"/>
    <w:rsid w:val="00DD2B00"/>
    <w:rsid w:val="00DD4ED6"/>
    <w:rsid w:val="00DD4FD1"/>
    <w:rsid w:val="00DD6027"/>
    <w:rsid w:val="00DF0315"/>
    <w:rsid w:val="00DF051E"/>
    <w:rsid w:val="00DF0EF8"/>
    <w:rsid w:val="00DF2974"/>
    <w:rsid w:val="00DF2DCE"/>
    <w:rsid w:val="00DF5554"/>
    <w:rsid w:val="00DF55DC"/>
    <w:rsid w:val="00DF6E59"/>
    <w:rsid w:val="00E022A7"/>
    <w:rsid w:val="00E02634"/>
    <w:rsid w:val="00E04DF2"/>
    <w:rsid w:val="00E053E3"/>
    <w:rsid w:val="00E062E7"/>
    <w:rsid w:val="00E10876"/>
    <w:rsid w:val="00E13897"/>
    <w:rsid w:val="00E143BB"/>
    <w:rsid w:val="00E14539"/>
    <w:rsid w:val="00E17E73"/>
    <w:rsid w:val="00E2076C"/>
    <w:rsid w:val="00E20A96"/>
    <w:rsid w:val="00E233B7"/>
    <w:rsid w:val="00E24045"/>
    <w:rsid w:val="00E26583"/>
    <w:rsid w:val="00E2751D"/>
    <w:rsid w:val="00E32688"/>
    <w:rsid w:val="00E32A9D"/>
    <w:rsid w:val="00E375E3"/>
    <w:rsid w:val="00E40CE5"/>
    <w:rsid w:val="00E429AA"/>
    <w:rsid w:val="00E43146"/>
    <w:rsid w:val="00E44552"/>
    <w:rsid w:val="00E44616"/>
    <w:rsid w:val="00E44705"/>
    <w:rsid w:val="00E46146"/>
    <w:rsid w:val="00E478A3"/>
    <w:rsid w:val="00E47F5F"/>
    <w:rsid w:val="00E50232"/>
    <w:rsid w:val="00E53BF3"/>
    <w:rsid w:val="00E5433C"/>
    <w:rsid w:val="00E570DA"/>
    <w:rsid w:val="00E64D1D"/>
    <w:rsid w:val="00E6540E"/>
    <w:rsid w:val="00E672F8"/>
    <w:rsid w:val="00E6743C"/>
    <w:rsid w:val="00E70167"/>
    <w:rsid w:val="00E707D2"/>
    <w:rsid w:val="00E70CEB"/>
    <w:rsid w:val="00E72184"/>
    <w:rsid w:val="00E740D8"/>
    <w:rsid w:val="00E74CD7"/>
    <w:rsid w:val="00E7522E"/>
    <w:rsid w:val="00E766B2"/>
    <w:rsid w:val="00E767B8"/>
    <w:rsid w:val="00E80613"/>
    <w:rsid w:val="00E80716"/>
    <w:rsid w:val="00E80E12"/>
    <w:rsid w:val="00E82E53"/>
    <w:rsid w:val="00E831D3"/>
    <w:rsid w:val="00E86615"/>
    <w:rsid w:val="00E8676F"/>
    <w:rsid w:val="00E86872"/>
    <w:rsid w:val="00E869E6"/>
    <w:rsid w:val="00E875E7"/>
    <w:rsid w:val="00E92114"/>
    <w:rsid w:val="00E9470C"/>
    <w:rsid w:val="00E9581E"/>
    <w:rsid w:val="00E96169"/>
    <w:rsid w:val="00EA0432"/>
    <w:rsid w:val="00EA11E3"/>
    <w:rsid w:val="00EA1330"/>
    <w:rsid w:val="00EA16B6"/>
    <w:rsid w:val="00EA4C39"/>
    <w:rsid w:val="00EA5CC3"/>
    <w:rsid w:val="00EA660D"/>
    <w:rsid w:val="00EA704F"/>
    <w:rsid w:val="00EA75AB"/>
    <w:rsid w:val="00EB2386"/>
    <w:rsid w:val="00EB335E"/>
    <w:rsid w:val="00EB3604"/>
    <w:rsid w:val="00EC038C"/>
    <w:rsid w:val="00EC4891"/>
    <w:rsid w:val="00EC61C3"/>
    <w:rsid w:val="00EC725C"/>
    <w:rsid w:val="00EC78E8"/>
    <w:rsid w:val="00ED016A"/>
    <w:rsid w:val="00ED21B9"/>
    <w:rsid w:val="00ED40D4"/>
    <w:rsid w:val="00ED5386"/>
    <w:rsid w:val="00ED6271"/>
    <w:rsid w:val="00ED6BB6"/>
    <w:rsid w:val="00EE20F6"/>
    <w:rsid w:val="00EE24A4"/>
    <w:rsid w:val="00EE3ED9"/>
    <w:rsid w:val="00EE4566"/>
    <w:rsid w:val="00EE4F9C"/>
    <w:rsid w:val="00EE59AB"/>
    <w:rsid w:val="00EF0A5C"/>
    <w:rsid w:val="00EF0C98"/>
    <w:rsid w:val="00EF1C73"/>
    <w:rsid w:val="00EF28B9"/>
    <w:rsid w:val="00EF35B4"/>
    <w:rsid w:val="00EF4771"/>
    <w:rsid w:val="00EF4A34"/>
    <w:rsid w:val="00EF51D7"/>
    <w:rsid w:val="00EF6691"/>
    <w:rsid w:val="00F01125"/>
    <w:rsid w:val="00F0122E"/>
    <w:rsid w:val="00F03491"/>
    <w:rsid w:val="00F042BC"/>
    <w:rsid w:val="00F10CD6"/>
    <w:rsid w:val="00F120E4"/>
    <w:rsid w:val="00F151A1"/>
    <w:rsid w:val="00F20553"/>
    <w:rsid w:val="00F20F29"/>
    <w:rsid w:val="00F22467"/>
    <w:rsid w:val="00F22B60"/>
    <w:rsid w:val="00F22F25"/>
    <w:rsid w:val="00F24FF9"/>
    <w:rsid w:val="00F265B8"/>
    <w:rsid w:val="00F272D3"/>
    <w:rsid w:val="00F27A43"/>
    <w:rsid w:val="00F3160F"/>
    <w:rsid w:val="00F32186"/>
    <w:rsid w:val="00F346BD"/>
    <w:rsid w:val="00F37598"/>
    <w:rsid w:val="00F407A0"/>
    <w:rsid w:val="00F40898"/>
    <w:rsid w:val="00F41164"/>
    <w:rsid w:val="00F41C4C"/>
    <w:rsid w:val="00F42530"/>
    <w:rsid w:val="00F43B61"/>
    <w:rsid w:val="00F45EE4"/>
    <w:rsid w:val="00F467D6"/>
    <w:rsid w:val="00F53234"/>
    <w:rsid w:val="00F53731"/>
    <w:rsid w:val="00F54CF8"/>
    <w:rsid w:val="00F5709A"/>
    <w:rsid w:val="00F57D28"/>
    <w:rsid w:val="00F57F9F"/>
    <w:rsid w:val="00F60781"/>
    <w:rsid w:val="00F64990"/>
    <w:rsid w:val="00F6646C"/>
    <w:rsid w:val="00F66FB9"/>
    <w:rsid w:val="00F70769"/>
    <w:rsid w:val="00F70DA1"/>
    <w:rsid w:val="00F719E2"/>
    <w:rsid w:val="00F7231C"/>
    <w:rsid w:val="00F73D0F"/>
    <w:rsid w:val="00F73E11"/>
    <w:rsid w:val="00F73E3B"/>
    <w:rsid w:val="00F77C98"/>
    <w:rsid w:val="00F80955"/>
    <w:rsid w:val="00F82004"/>
    <w:rsid w:val="00F83622"/>
    <w:rsid w:val="00F842A6"/>
    <w:rsid w:val="00F8681E"/>
    <w:rsid w:val="00F87B25"/>
    <w:rsid w:val="00F90832"/>
    <w:rsid w:val="00F97455"/>
    <w:rsid w:val="00FA1578"/>
    <w:rsid w:val="00FA19DF"/>
    <w:rsid w:val="00FA2AAE"/>
    <w:rsid w:val="00FA3F1B"/>
    <w:rsid w:val="00FA45AA"/>
    <w:rsid w:val="00FA5DB4"/>
    <w:rsid w:val="00FA66A5"/>
    <w:rsid w:val="00FA7996"/>
    <w:rsid w:val="00FB5520"/>
    <w:rsid w:val="00FB7736"/>
    <w:rsid w:val="00FC268A"/>
    <w:rsid w:val="00FC2E0F"/>
    <w:rsid w:val="00FC337B"/>
    <w:rsid w:val="00FC4D65"/>
    <w:rsid w:val="00FC527B"/>
    <w:rsid w:val="00FC58BE"/>
    <w:rsid w:val="00FC763E"/>
    <w:rsid w:val="00FD1DE0"/>
    <w:rsid w:val="00FD70E9"/>
    <w:rsid w:val="00FD74D1"/>
    <w:rsid w:val="00FE05EF"/>
    <w:rsid w:val="00FE423E"/>
    <w:rsid w:val="00FF0D63"/>
    <w:rsid w:val="00FF4A38"/>
    <w:rsid w:val="00FF5B0D"/>
    <w:rsid w:val="00FF5D77"/>
    <w:rsid w:val="00FF6613"/>
    <w:rsid w:val="00FF6E7F"/>
    <w:rsid w:val="00FF707A"/>
    <w:rsid w:val="0345BF81"/>
    <w:rsid w:val="086E97EF"/>
    <w:rsid w:val="0C02DC38"/>
    <w:rsid w:val="0C14BDDA"/>
    <w:rsid w:val="0FBF3344"/>
    <w:rsid w:val="1229077B"/>
    <w:rsid w:val="14E4494F"/>
    <w:rsid w:val="15C6A22C"/>
    <w:rsid w:val="1C97CEA0"/>
    <w:rsid w:val="3078653B"/>
    <w:rsid w:val="34049C27"/>
    <w:rsid w:val="3C64ED96"/>
    <w:rsid w:val="42D7022A"/>
    <w:rsid w:val="44CAB79F"/>
    <w:rsid w:val="478826FD"/>
    <w:rsid w:val="4868B460"/>
    <w:rsid w:val="4A225501"/>
    <w:rsid w:val="4AAFEF29"/>
    <w:rsid w:val="55311A57"/>
    <w:rsid w:val="57EE90B5"/>
    <w:rsid w:val="59D502A2"/>
    <w:rsid w:val="5D825907"/>
    <w:rsid w:val="671F4689"/>
    <w:rsid w:val="6EF2797E"/>
    <w:rsid w:val="75CB1488"/>
    <w:rsid w:val="7A4E9135"/>
    <w:rsid w:val="7FC6B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6092BCD0-4933-4979-B4FC-9B3E812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37"/>
    <w:rPr>
      <w:rFonts w:ascii="Calibri" w:eastAsia="Calibri" w:hAnsi="Calibri" w:cs="Calibri"/>
    </w:rPr>
  </w:style>
  <w:style w:type="paragraph" w:styleId="Heading1">
    <w:name w:val="heading 1"/>
    <w:basedOn w:val="Normal"/>
    <w:uiPriority w:val="9"/>
    <w:qFormat/>
    <w:rsid w:val="004D7E2D"/>
    <w:pPr>
      <w:ind w:left="153"/>
      <w:outlineLvl w:val="0"/>
    </w:pPr>
    <w:rPr>
      <w:rFonts w:ascii="Arial" w:hAnsi="Arial"/>
      <w:b/>
      <w:bCs/>
      <w:sz w:val="28"/>
      <w:szCs w:val="24"/>
    </w:rPr>
  </w:style>
  <w:style w:type="paragraph" w:styleId="Heading2">
    <w:name w:val="heading 2"/>
    <w:next w:val="Normal"/>
    <w:link w:val="Heading2Char"/>
    <w:uiPriority w:val="9"/>
    <w:unhideWhenUsed/>
    <w:qFormat/>
    <w:rsid w:val="004D7E2D"/>
    <w:pPr>
      <w:keepNext/>
      <w:keepLines/>
      <w:spacing w:before="40"/>
      <w:outlineLvl w:val="1"/>
    </w:pPr>
    <w:rPr>
      <w:rFonts w:ascii="Arial" w:eastAsiaTheme="majorEastAsia" w:hAnsi="Arial" w:cstheme="majorBidi"/>
      <w:b/>
      <w:color w:val="365F91" w:themeColor="accent1" w:themeShade="BF"/>
      <w:sz w:val="26"/>
      <w:szCs w:val="26"/>
    </w:rPr>
  </w:style>
  <w:style w:type="paragraph" w:styleId="Heading3">
    <w:name w:val="heading 3"/>
    <w:basedOn w:val="Normal"/>
    <w:next w:val="Normal"/>
    <w:link w:val="Heading3Char"/>
    <w:uiPriority w:val="9"/>
    <w:semiHidden/>
    <w:unhideWhenUsed/>
    <w:qFormat/>
    <w:rsid w:val="00EE59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4D7E2D"/>
    <w:rPr>
      <w:rFonts w:ascii="Arial" w:eastAsiaTheme="majorEastAsia" w:hAnsi="Arial" w:cstheme="majorBidi"/>
      <w:b/>
      <w:color w:val="365F91" w:themeColor="accent1" w:themeShade="BF"/>
      <w:sz w:val="26"/>
      <w:szCs w:val="26"/>
    </w:rPr>
  </w:style>
  <w:style w:type="character" w:customStyle="1" w:styleId="Heading3Char">
    <w:name w:val="Heading 3 Char"/>
    <w:basedOn w:val="DefaultParagraphFont"/>
    <w:link w:val="Heading3"/>
    <w:uiPriority w:val="9"/>
    <w:semiHidden/>
    <w:rsid w:val="00EE59A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2"/>
    <w:qFormat/>
    <w:rsid w:val="00EE59AB"/>
    <w:pPr>
      <w:keepNext/>
      <w:keepLines/>
      <w:widowControl/>
      <w:autoSpaceDE/>
      <w:autoSpaceDN/>
      <w:spacing w:after="60"/>
    </w:pPr>
    <w:rPr>
      <w:rFonts w:ascii="Arial" w:eastAsia="Arial" w:hAnsi="Arial" w:cs="Arial"/>
      <w:b/>
      <w:color w:val="006F81"/>
      <w:sz w:val="64"/>
      <w:szCs w:val="72"/>
      <w:lang w:val="en-GB" w:eastAsia="en-GB"/>
    </w:rPr>
  </w:style>
  <w:style w:type="character" w:customStyle="1" w:styleId="TitleChar">
    <w:name w:val="Title Char"/>
    <w:basedOn w:val="DefaultParagraphFont"/>
    <w:link w:val="Title"/>
    <w:uiPriority w:val="2"/>
    <w:rsid w:val="00EE59AB"/>
    <w:rPr>
      <w:rFonts w:ascii="Arial" w:eastAsia="Arial" w:hAnsi="Arial" w:cs="Arial"/>
      <w:b/>
      <w:color w:val="006F81"/>
      <w:sz w:val="64"/>
      <w:szCs w:val="72"/>
      <w:lang w:val="en-GB" w:eastAsia="en-GB"/>
    </w:rPr>
  </w:style>
  <w:style w:type="paragraph" w:styleId="Subtitle">
    <w:name w:val="Subtitle"/>
    <w:basedOn w:val="Normal"/>
    <w:next w:val="Normal"/>
    <w:link w:val="SubtitleChar"/>
    <w:qFormat/>
    <w:rsid w:val="00EE59AB"/>
    <w:pPr>
      <w:keepNext/>
      <w:keepLines/>
      <w:widowControl/>
      <w:autoSpaceDE/>
      <w:autoSpaceDN/>
      <w:spacing w:before="600"/>
      <w:contextualSpacing/>
    </w:pPr>
    <w:rPr>
      <w:rFonts w:ascii="Arial" w:eastAsia="Arial" w:hAnsi="Arial" w:cs="Arial"/>
      <w:b/>
      <w:color w:val="24B1C5"/>
      <w:sz w:val="48"/>
      <w:lang w:val="en-GB" w:eastAsia="en-GB"/>
    </w:rPr>
  </w:style>
  <w:style w:type="character" w:customStyle="1" w:styleId="SubtitleChar">
    <w:name w:val="Subtitle Char"/>
    <w:basedOn w:val="DefaultParagraphFont"/>
    <w:link w:val="Subtitle"/>
    <w:rsid w:val="00EE59AB"/>
    <w:rPr>
      <w:rFonts w:ascii="Arial" w:eastAsia="Arial" w:hAnsi="Arial" w:cs="Arial"/>
      <w:b/>
      <w:color w:val="24B1C5"/>
      <w:sz w:val="48"/>
      <w:lang w:val="en-GB" w:eastAsia="en-GB"/>
    </w:rPr>
  </w:style>
  <w:style w:type="paragraph" w:customStyle="1" w:styleId="Author">
    <w:name w:val="Author"/>
    <w:basedOn w:val="Subtitle"/>
    <w:link w:val="AuthorChar"/>
    <w:uiPriority w:val="2"/>
    <w:qFormat/>
    <w:rsid w:val="00EE59AB"/>
    <w:pPr>
      <w:spacing w:before="0" w:after="1200"/>
    </w:pPr>
    <w:rPr>
      <w:sz w:val="32"/>
    </w:rPr>
  </w:style>
  <w:style w:type="paragraph" w:customStyle="1" w:styleId="Standfirst">
    <w:name w:val="Standfirst"/>
    <w:basedOn w:val="Normal"/>
    <w:next w:val="Normal"/>
    <w:link w:val="StandfirstChar"/>
    <w:uiPriority w:val="1"/>
    <w:qFormat/>
    <w:rsid w:val="00EE59AB"/>
    <w:pPr>
      <w:widowControl/>
      <w:autoSpaceDE/>
      <w:autoSpaceDN/>
      <w:spacing w:after="240"/>
    </w:pPr>
    <w:rPr>
      <w:rFonts w:ascii="Arial" w:eastAsia="Arial" w:hAnsi="Arial" w:cs="Arial"/>
      <w:color w:val="24B1C5"/>
      <w:sz w:val="32"/>
      <w:lang w:val="en-GB" w:eastAsia="en-GB"/>
    </w:rPr>
  </w:style>
  <w:style w:type="character" w:customStyle="1" w:styleId="AuthorChar">
    <w:name w:val="Author Char"/>
    <w:basedOn w:val="SubtitleChar"/>
    <w:link w:val="Author"/>
    <w:uiPriority w:val="2"/>
    <w:rsid w:val="00EE59AB"/>
    <w:rPr>
      <w:rFonts w:ascii="Arial" w:eastAsia="Arial" w:hAnsi="Arial" w:cs="Arial"/>
      <w:b/>
      <w:color w:val="24B1C5"/>
      <w:sz w:val="32"/>
      <w:lang w:val="en-GB" w:eastAsia="en-GB"/>
    </w:rPr>
  </w:style>
  <w:style w:type="character" w:customStyle="1" w:styleId="StandfirstChar">
    <w:name w:val="Standfirst Char"/>
    <w:basedOn w:val="DefaultParagraphFont"/>
    <w:link w:val="Standfirst"/>
    <w:uiPriority w:val="1"/>
    <w:rsid w:val="00EE59AB"/>
    <w:rPr>
      <w:rFonts w:ascii="Arial" w:eastAsia="Arial" w:hAnsi="Arial" w:cs="Arial"/>
      <w:color w:val="24B1C5"/>
      <w:sz w:val="32"/>
      <w:lang w:val="en-GB" w:eastAsia="en-GB"/>
    </w:rPr>
  </w:style>
  <w:style w:type="paragraph" w:customStyle="1" w:styleId="Default">
    <w:name w:val="Default"/>
    <w:rsid w:val="00EE59AB"/>
    <w:pPr>
      <w:widowControl/>
      <w:adjustRightInd w:val="0"/>
    </w:pPr>
    <w:rPr>
      <w:rFonts w:ascii="C4 Text" w:hAnsi="C4 Text" w:cs="C4 Text"/>
      <w:color w:val="000000"/>
      <w:sz w:val="24"/>
      <w:szCs w:val="24"/>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603EF"/>
    <w:rPr>
      <w:rFonts w:ascii="Calibri" w:eastAsia="Calibri" w:hAnsi="Calibri" w:cs="Calibri"/>
    </w:rPr>
  </w:style>
  <w:style w:type="paragraph" w:styleId="PlainText">
    <w:name w:val="Plain Text"/>
    <w:basedOn w:val="Normal"/>
    <w:link w:val="PlainTextChar"/>
    <w:uiPriority w:val="99"/>
    <w:semiHidden/>
    <w:rsid w:val="006B0E34"/>
    <w:pPr>
      <w:widowControl/>
      <w:autoSpaceDE/>
      <w:autoSpaceDN/>
    </w:pPr>
    <w:rPr>
      <w:rFonts w:eastAsia="MS Mincho" w:cs="Times New Roman"/>
      <w:szCs w:val="21"/>
      <w:lang w:val="en-GB"/>
    </w:rPr>
  </w:style>
  <w:style w:type="character" w:customStyle="1" w:styleId="PlainTextChar">
    <w:name w:val="Plain Text Char"/>
    <w:basedOn w:val="DefaultParagraphFont"/>
    <w:link w:val="PlainText"/>
    <w:uiPriority w:val="99"/>
    <w:semiHidden/>
    <w:rsid w:val="006B0E34"/>
    <w:rPr>
      <w:rFonts w:ascii="Calibri" w:eastAsia="MS Mincho" w:hAnsi="Calibri" w:cs="Times New Roman"/>
      <w:szCs w:val="21"/>
      <w:lang w:val="en-GB"/>
    </w:rPr>
  </w:style>
  <w:style w:type="character" w:styleId="FollowedHyperlink">
    <w:name w:val="FollowedHyperlink"/>
    <w:basedOn w:val="DefaultParagraphFont"/>
    <w:uiPriority w:val="99"/>
    <w:semiHidden/>
    <w:unhideWhenUsed/>
    <w:rsid w:val="00135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41953930">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347104886">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7462706">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586351703">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501118454">
          <w:marLeft w:val="90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222861643">
          <w:marLeft w:val="90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7562622">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017607983">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sChild>
    </w:div>
    <w:div w:id="787696472">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1032807831">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252707481">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563249887">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 w:id="1146120088">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23667106">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409741380">
          <w:marLeft w:val="446"/>
          <w:marRight w:val="0"/>
          <w:marTop w:val="0"/>
          <w:marBottom w:val="0"/>
          <w:divBdr>
            <w:top w:val="none" w:sz="0" w:space="0" w:color="auto"/>
            <w:left w:val="none" w:sz="0" w:space="0" w:color="auto"/>
            <w:bottom w:val="none" w:sz="0" w:space="0" w:color="auto"/>
            <w:right w:val="none" w:sz="0" w:space="0" w:color="auto"/>
          </w:divBdr>
        </w:div>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sChild>
    </w:div>
    <w:div w:id="1604728864">
      <w:bodyDiv w:val="1"/>
      <w:marLeft w:val="0"/>
      <w:marRight w:val="0"/>
      <w:marTop w:val="0"/>
      <w:marBottom w:val="0"/>
      <w:divBdr>
        <w:top w:val="none" w:sz="0" w:space="0" w:color="auto"/>
        <w:left w:val="none" w:sz="0" w:space="0" w:color="auto"/>
        <w:bottom w:val="none" w:sz="0" w:space="0" w:color="auto"/>
        <w:right w:val="none" w:sz="0" w:space="0" w:color="auto"/>
      </w:divBdr>
    </w:div>
    <w:div w:id="1660815430">
      <w:bodyDiv w:val="1"/>
      <w:marLeft w:val="0"/>
      <w:marRight w:val="0"/>
      <w:marTop w:val="0"/>
      <w:marBottom w:val="0"/>
      <w:divBdr>
        <w:top w:val="none" w:sz="0" w:space="0" w:color="auto"/>
        <w:left w:val="none" w:sz="0" w:space="0" w:color="auto"/>
        <w:bottom w:val="none" w:sz="0" w:space="0" w:color="auto"/>
        <w:right w:val="none" w:sz="0" w:space="0" w:color="auto"/>
      </w:divBdr>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749307685">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ndy.stevens@westyorks-ca.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yorks-ca.gov.uk/policing-and-crime/tell-tracy-about-policing-and-cri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estyorks-ca.gov.uk/policing-and-crime/west-yorkshire-violence-reduction-partnership/child-first-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dabb268-9a4b-425f-aee2-f3ac244422dc">
      <UserInfo>
        <DisplayName>Neil Flenley</DisplayName>
        <AccountId>95</AccountId>
        <AccountType/>
      </UserInfo>
      <UserInfo>
        <DisplayName>Neil Hudson</DisplayName>
        <AccountId>944</AccountId>
        <AccountType/>
      </UserInfo>
      <UserInfo>
        <DisplayName>Wendy Stevens</DisplayName>
        <AccountId>22</AccountId>
        <AccountType/>
      </UserInfo>
      <UserInfo>
        <DisplayName>Alison Lowe</DisplayName>
        <AccountId>17</AccountId>
        <AccountType/>
      </UserInfo>
      <UserInfo>
        <DisplayName>Jonathan Pickles</DisplayName>
        <AccountId>511</AccountId>
        <AccountType/>
      </UserInfo>
      <UserInfo>
        <DisplayName>Katherine Bates</DisplayName>
        <AccountId>8643</AccountId>
        <AccountType/>
      </UserInfo>
    </SharedWithUsers>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9CD9-CB34-4236-B34E-C24E17EA38A2}">
  <ds:schemaRefs>
    <ds:schemaRef ds:uri="http://schemas.microsoft.com/sharepoint/v3/contenttype/forms"/>
  </ds:schemaRefs>
</ds:datastoreItem>
</file>

<file path=customXml/itemProps2.xml><?xml version="1.0" encoding="utf-8"?>
<ds:datastoreItem xmlns:ds="http://schemas.openxmlformats.org/officeDocument/2006/customXml" ds:itemID="{800740C6-1BF6-46D9-89E5-4B93E519300B}">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3.xml><?xml version="1.0" encoding="utf-8"?>
<ds:datastoreItem xmlns:ds="http://schemas.openxmlformats.org/officeDocument/2006/customXml" ds:itemID="{6463D6F8-16A2-43AE-8AE1-068CFB559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Monitoring Report</dc:title>
  <dc:subject/>
  <dc:creator>Groom, Matthew;Wendy Stevens</dc:creator>
  <cp:keywords/>
  <cp:lastModifiedBy>Fiona Bernardo</cp:lastModifiedBy>
  <cp:revision>37</cp:revision>
  <cp:lastPrinted>2024-09-04T16:23:00Z</cp:lastPrinted>
  <dcterms:created xsi:type="dcterms:W3CDTF">2024-08-28T08:16:00Z</dcterms:created>
  <dcterms:modified xsi:type="dcterms:W3CDTF">2024-09-04T16:23:00Z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MediaServiceImageTags">
    <vt:lpwstr/>
  </property>
  <property fmtid="{D5CDD505-2E9C-101B-9397-08002B2CF9AE}" pid="6" name="ContentTypeId">
    <vt:lpwstr>0x01010096F88C861C26E74D88A4773E77A5DF53</vt:lpwstr>
  </property>
</Properties>
</file>